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BBF" w:rsidRPr="00256375" w:rsidRDefault="00AD2BBF">
      <w:pPr>
        <w:pStyle w:val="ConsPlusTitlePage"/>
        <w:rPr>
          <w:sz w:val="16"/>
        </w:rPr>
      </w:pPr>
      <w:r w:rsidRPr="00256375">
        <w:t xml:space="preserve">Документ предоставлен </w:t>
      </w:r>
      <w:hyperlink r:id="rId5">
        <w:proofErr w:type="spellStart"/>
        <w:r w:rsidRPr="00256375">
          <w:rPr>
            <w:color w:val="0000FF"/>
          </w:rPr>
          <w:t>КонсультантПлюс</w:t>
        </w:r>
        <w:proofErr w:type="spellEnd"/>
      </w:hyperlink>
      <w:r w:rsidRPr="00256375">
        <w:br/>
      </w:r>
    </w:p>
    <w:p w:rsidR="00AD2BBF" w:rsidRPr="00256375" w:rsidRDefault="00AD2BBF">
      <w:pPr>
        <w:pStyle w:val="ConsPlusNormal"/>
        <w:jc w:val="both"/>
        <w:outlineLvl w:val="0"/>
        <w:rPr>
          <w:rFonts w:ascii="Arial" w:hAnsi="Arial" w:cs="Arial"/>
          <w:sz w:val="20"/>
        </w:rPr>
      </w:pPr>
    </w:p>
    <w:p w:rsidR="00AD2BBF" w:rsidRPr="00256375" w:rsidRDefault="00AD2BBF">
      <w:pPr>
        <w:pStyle w:val="ConsPlusTitle"/>
        <w:jc w:val="center"/>
        <w:outlineLvl w:val="0"/>
        <w:rPr>
          <w:rFonts w:ascii="Arial" w:hAnsi="Arial" w:cs="Arial"/>
          <w:sz w:val="20"/>
        </w:rPr>
      </w:pPr>
      <w:r w:rsidRPr="00256375">
        <w:rPr>
          <w:rFonts w:ascii="Arial" w:hAnsi="Arial" w:cs="Arial"/>
          <w:sz w:val="20"/>
        </w:rPr>
        <w:t>АДМИНИСТРАЦИЯ</w:t>
      </w:r>
    </w:p>
    <w:p w:rsidR="00AD2BBF" w:rsidRPr="00256375" w:rsidRDefault="00AD2BBF">
      <w:pPr>
        <w:pStyle w:val="ConsPlusTitle"/>
        <w:jc w:val="center"/>
        <w:rPr>
          <w:rFonts w:ascii="Arial" w:hAnsi="Arial" w:cs="Arial"/>
          <w:sz w:val="20"/>
        </w:rPr>
      </w:pPr>
      <w:r w:rsidRPr="00256375">
        <w:rPr>
          <w:rFonts w:ascii="Arial" w:hAnsi="Arial" w:cs="Arial"/>
          <w:sz w:val="20"/>
        </w:rPr>
        <w:t>ЗАКРЫТОГО АДМИНИСТРАТИВНО-ТЕРРИТОРИАЛЬНОГО ОБРАЗОВАНИЯ</w:t>
      </w:r>
    </w:p>
    <w:p w:rsidR="00AD2BBF" w:rsidRPr="00256375" w:rsidRDefault="00AD2BBF">
      <w:pPr>
        <w:pStyle w:val="ConsPlusTitle"/>
        <w:jc w:val="center"/>
        <w:rPr>
          <w:rFonts w:ascii="Arial" w:hAnsi="Arial" w:cs="Arial"/>
          <w:sz w:val="20"/>
        </w:rPr>
      </w:pPr>
      <w:r w:rsidRPr="00256375">
        <w:rPr>
          <w:rFonts w:ascii="Arial" w:hAnsi="Arial" w:cs="Arial"/>
          <w:sz w:val="20"/>
        </w:rPr>
        <w:t>ГОРОД ЖЕЛЕЗНОГОРСК КРАСНОЯРСКОГО КРАЯ</w:t>
      </w:r>
    </w:p>
    <w:p w:rsidR="00AD2BBF" w:rsidRPr="00256375" w:rsidRDefault="00AD2BBF">
      <w:pPr>
        <w:pStyle w:val="ConsPlusTitle"/>
        <w:jc w:val="center"/>
        <w:rPr>
          <w:rFonts w:ascii="Arial" w:hAnsi="Arial" w:cs="Arial"/>
          <w:sz w:val="20"/>
        </w:rPr>
      </w:pPr>
    </w:p>
    <w:p w:rsidR="00AD2BBF" w:rsidRPr="00256375" w:rsidRDefault="00AD2BBF">
      <w:pPr>
        <w:pStyle w:val="ConsPlusTitle"/>
        <w:jc w:val="center"/>
        <w:rPr>
          <w:rFonts w:ascii="Arial" w:hAnsi="Arial" w:cs="Arial"/>
          <w:sz w:val="20"/>
        </w:rPr>
      </w:pPr>
      <w:r w:rsidRPr="00256375">
        <w:rPr>
          <w:rFonts w:ascii="Arial" w:hAnsi="Arial" w:cs="Arial"/>
          <w:sz w:val="20"/>
        </w:rPr>
        <w:t>ПОСТАНОВЛЕНИЕ</w:t>
      </w:r>
    </w:p>
    <w:p w:rsidR="00AD2BBF" w:rsidRPr="00256375" w:rsidRDefault="00AD2BBF">
      <w:pPr>
        <w:pStyle w:val="ConsPlusTitle"/>
        <w:jc w:val="center"/>
        <w:rPr>
          <w:rFonts w:ascii="Arial" w:hAnsi="Arial" w:cs="Arial"/>
          <w:sz w:val="20"/>
        </w:rPr>
      </w:pPr>
      <w:r w:rsidRPr="00256375">
        <w:rPr>
          <w:rFonts w:ascii="Arial" w:hAnsi="Arial" w:cs="Arial"/>
          <w:sz w:val="20"/>
        </w:rPr>
        <w:t>от 21 августа 2013 г. N 1301</w:t>
      </w:r>
    </w:p>
    <w:p w:rsidR="00AD2BBF" w:rsidRPr="00256375" w:rsidRDefault="00AD2BBF">
      <w:pPr>
        <w:pStyle w:val="ConsPlusTitle"/>
        <w:jc w:val="center"/>
        <w:rPr>
          <w:rFonts w:ascii="Arial" w:hAnsi="Arial" w:cs="Arial"/>
          <w:sz w:val="20"/>
        </w:rPr>
      </w:pPr>
    </w:p>
    <w:p w:rsidR="00AD2BBF" w:rsidRPr="00256375" w:rsidRDefault="00AD2BBF">
      <w:pPr>
        <w:pStyle w:val="ConsPlusTitle"/>
        <w:jc w:val="center"/>
        <w:rPr>
          <w:rFonts w:ascii="Arial" w:hAnsi="Arial" w:cs="Arial"/>
          <w:sz w:val="20"/>
        </w:rPr>
      </w:pPr>
      <w:r w:rsidRPr="00256375">
        <w:rPr>
          <w:rFonts w:ascii="Arial" w:hAnsi="Arial" w:cs="Arial"/>
          <w:sz w:val="20"/>
        </w:rPr>
        <w:t>ОБ УТВЕРЖДЕНИИ ПОРЯДКА ПРИНЯТИЯ РЕШЕНИЙ О РАЗРАБОТКЕ,</w:t>
      </w:r>
    </w:p>
    <w:p w:rsidR="00AD2BBF" w:rsidRPr="00256375" w:rsidRDefault="00AD2BBF">
      <w:pPr>
        <w:pStyle w:val="ConsPlusTitle"/>
        <w:jc w:val="center"/>
        <w:rPr>
          <w:rFonts w:ascii="Arial" w:hAnsi="Arial" w:cs="Arial"/>
          <w:sz w:val="20"/>
        </w:rPr>
      </w:pPr>
      <w:proofErr w:type="gramStart"/>
      <w:r w:rsidRPr="00256375">
        <w:rPr>
          <w:rFonts w:ascii="Arial" w:hAnsi="Arial" w:cs="Arial"/>
          <w:sz w:val="20"/>
        </w:rPr>
        <w:t>ФОРМИРОВАНИИ</w:t>
      </w:r>
      <w:proofErr w:type="gramEnd"/>
      <w:r w:rsidRPr="00256375">
        <w:rPr>
          <w:rFonts w:ascii="Arial" w:hAnsi="Arial" w:cs="Arial"/>
          <w:sz w:val="20"/>
        </w:rPr>
        <w:t xml:space="preserve"> И РЕАЛИЗАЦИИ МУНИЦИПАЛЬНЫХ ПРОГРАММ</w:t>
      </w:r>
    </w:p>
    <w:p w:rsidR="00AD2BBF" w:rsidRPr="00256375" w:rsidRDefault="00AD2BBF">
      <w:pPr>
        <w:pStyle w:val="ConsPlusTitle"/>
        <w:jc w:val="center"/>
        <w:rPr>
          <w:rFonts w:ascii="Arial" w:hAnsi="Arial" w:cs="Arial"/>
          <w:sz w:val="20"/>
        </w:rPr>
      </w:pPr>
      <w:r w:rsidRPr="00256375">
        <w:rPr>
          <w:rFonts w:ascii="Arial" w:hAnsi="Arial" w:cs="Arial"/>
          <w:sz w:val="20"/>
        </w:rPr>
        <w:t>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D2BBF" w:rsidRPr="00256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(в ред. Постановлений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31.10.2013 </w:t>
            </w:r>
            <w:hyperlink r:id="rId6">
              <w:r w:rsidRPr="00256375">
                <w:rPr>
                  <w:rFonts w:ascii="Arial" w:hAnsi="Arial" w:cs="Arial"/>
                  <w:color w:val="0000FF"/>
                  <w:sz w:val="20"/>
                </w:rPr>
                <w:t>N 1704</w:t>
              </w:r>
            </w:hyperlink>
            <w:r w:rsidRPr="00256375">
              <w:rPr>
                <w:rFonts w:ascii="Arial" w:hAnsi="Arial" w:cs="Arial"/>
                <w:color w:val="392C69"/>
                <w:sz w:val="20"/>
              </w:rPr>
              <w:t xml:space="preserve">, от 09.06.2014 </w:t>
            </w:r>
            <w:hyperlink r:id="rId7">
              <w:r w:rsidRPr="00256375">
                <w:rPr>
                  <w:rFonts w:ascii="Arial" w:hAnsi="Arial" w:cs="Arial"/>
                  <w:color w:val="0000FF"/>
                  <w:sz w:val="20"/>
                </w:rPr>
                <w:t>N 1129</w:t>
              </w:r>
            </w:hyperlink>
            <w:r w:rsidRPr="00256375">
              <w:rPr>
                <w:rFonts w:ascii="Arial" w:hAnsi="Arial" w:cs="Arial"/>
                <w:color w:val="392C69"/>
                <w:sz w:val="20"/>
              </w:rPr>
              <w:t xml:space="preserve">, от 01.10.2014 </w:t>
            </w:r>
            <w:hyperlink r:id="rId8">
              <w:r w:rsidRPr="00256375">
                <w:rPr>
                  <w:rFonts w:ascii="Arial" w:hAnsi="Arial" w:cs="Arial"/>
                  <w:color w:val="0000FF"/>
                  <w:sz w:val="20"/>
                </w:rPr>
                <w:t>N 1801</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28.04.2015 </w:t>
            </w:r>
            <w:hyperlink r:id="rId9">
              <w:r w:rsidRPr="00256375">
                <w:rPr>
                  <w:rFonts w:ascii="Arial" w:hAnsi="Arial" w:cs="Arial"/>
                  <w:color w:val="0000FF"/>
                  <w:sz w:val="20"/>
                </w:rPr>
                <w:t>N 682</w:t>
              </w:r>
            </w:hyperlink>
            <w:r w:rsidRPr="00256375">
              <w:rPr>
                <w:rFonts w:ascii="Arial" w:hAnsi="Arial" w:cs="Arial"/>
                <w:color w:val="392C69"/>
                <w:sz w:val="20"/>
              </w:rPr>
              <w:t xml:space="preserve">, от 09.11.2015 </w:t>
            </w:r>
            <w:hyperlink r:id="rId10">
              <w:r w:rsidRPr="00256375">
                <w:rPr>
                  <w:rFonts w:ascii="Arial" w:hAnsi="Arial" w:cs="Arial"/>
                  <w:color w:val="0000FF"/>
                  <w:sz w:val="20"/>
                </w:rPr>
                <w:t>N 1782</w:t>
              </w:r>
            </w:hyperlink>
            <w:r w:rsidRPr="00256375">
              <w:rPr>
                <w:rFonts w:ascii="Arial" w:hAnsi="Arial" w:cs="Arial"/>
                <w:color w:val="392C69"/>
                <w:sz w:val="20"/>
              </w:rPr>
              <w:t xml:space="preserve">, от 10.10.2016 </w:t>
            </w:r>
            <w:hyperlink r:id="rId11">
              <w:r w:rsidRPr="00256375">
                <w:rPr>
                  <w:rFonts w:ascii="Arial" w:hAnsi="Arial" w:cs="Arial"/>
                  <w:color w:val="0000FF"/>
                  <w:sz w:val="20"/>
                </w:rPr>
                <w:t>N 1668</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22.11.2016 </w:t>
            </w:r>
            <w:hyperlink r:id="rId12">
              <w:r w:rsidRPr="00256375">
                <w:rPr>
                  <w:rFonts w:ascii="Arial" w:hAnsi="Arial" w:cs="Arial"/>
                  <w:color w:val="0000FF"/>
                  <w:sz w:val="20"/>
                </w:rPr>
                <w:t>N 1951</w:t>
              </w:r>
            </w:hyperlink>
            <w:r w:rsidRPr="00256375">
              <w:rPr>
                <w:rFonts w:ascii="Arial" w:hAnsi="Arial" w:cs="Arial"/>
                <w:color w:val="392C69"/>
                <w:sz w:val="20"/>
              </w:rPr>
              <w:t xml:space="preserve">, от 24.04.2017 </w:t>
            </w:r>
            <w:hyperlink r:id="rId13">
              <w:r w:rsidRPr="00256375">
                <w:rPr>
                  <w:rFonts w:ascii="Arial" w:hAnsi="Arial" w:cs="Arial"/>
                  <w:color w:val="0000FF"/>
                  <w:sz w:val="20"/>
                </w:rPr>
                <w:t>N 725</w:t>
              </w:r>
            </w:hyperlink>
            <w:r w:rsidRPr="00256375">
              <w:rPr>
                <w:rFonts w:ascii="Arial" w:hAnsi="Arial" w:cs="Arial"/>
                <w:color w:val="392C69"/>
                <w:sz w:val="20"/>
              </w:rPr>
              <w:t xml:space="preserve">, от 09.10.2017 </w:t>
            </w:r>
            <w:hyperlink r:id="rId14">
              <w:r w:rsidRPr="00256375">
                <w:rPr>
                  <w:rFonts w:ascii="Arial" w:hAnsi="Arial" w:cs="Arial"/>
                  <w:color w:val="0000FF"/>
                  <w:sz w:val="20"/>
                </w:rPr>
                <w:t>N 1638</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05.04.2018 </w:t>
            </w:r>
            <w:hyperlink r:id="rId15">
              <w:r w:rsidRPr="00256375">
                <w:rPr>
                  <w:rFonts w:ascii="Arial" w:hAnsi="Arial" w:cs="Arial"/>
                  <w:color w:val="0000FF"/>
                  <w:sz w:val="20"/>
                </w:rPr>
                <w:t>N 689</w:t>
              </w:r>
            </w:hyperlink>
            <w:r w:rsidRPr="00256375">
              <w:rPr>
                <w:rFonts w:ascii="Arial" w:hAnsi="Arial" w:cs="Arial"/>
                <w:color w:val="392C69"/>
                <w:sz w:val="20"/>
              </w:rPr>
              <w:t xml:space="preserve">, от 16.10.2018 </w:t>
            </w:r>
            <w:hyperlink r:id="rId16">
              <w:r w:rsidRPr="00256375">
                <w:rPr>
                  <w:rFonts w:ascii="Arial" w:hAnsi="Arial" w:cs="Arial"/>
                  <w:color w:val="0000FF"/>
                  <w:sz w:val="20"/>
                </w:rPr>
                <w:t>N 1959</w:t>
              </w:r>
            </w:hyperlink>
            <w:r w:rsidRPr="00256375">
              <w:rPr>
                <w:rFonts w:ascii="Arial" w:hAnsi="Arial" w:cs="Arial"/>
                <w:color w:val="392C69"/>
                <w:sz w:val="20"/>
              </w:rPr>
              <w:t xml:space="preserve">, от 08.04.2019 </w:t>
            </w:r>
            <w:hyperlink r:id="rId17">
              <w:r w:rsidRPr="00256375">
                <w:rPr>
                  <w:rFonts w:ascii="Arial" w:hAnsi="Arial" w:cs="Arial"/>
                  <w:color w:val="0000FF"/>
                  <w:sz w:val="20"/>
                </w:rPr>
                <w:t>N 791</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08.10.2019 </w:t>
            </w:r>
            <w:hyperlink r:id="rId18">
              <w:r w:rsidRPr="00256375">
                <w:rPr>
                  <w:rFonts w:ascii="Arial" w:hAnsi="Arial" w:cs="Arial"/>
                  <w:color w:val="0000FF"/>
                  <w:sz w:val="20"/>
                </w:rPr>
                <w:t>N 2024</w:t>
              </w:r>
            </w:hyperlink>
            <w:r w:rsidRPr="00256375">
              <w:rPr>
                <w:rFonts w:ascii="Arial" w:hAnsi="Arial" w:cs="Arial"/>
                <w:color w:val="392C69"/>
                <w:sz w:val="20"/>
              </w:rPr>
              <w:t xml:space="preserve">, от 19.12.2019 </w:t>
            </w:r>
            <w:hyperlink r:id="rId19">
              <w:r w:rsidRPr="00256375">
                <w:rPr>
                  <w:rFonts w:ascii="Arial" w:hAnsi="Arial" w:cs="Arial"/>
                  <w:color w:val="0000FF"/>
                  <w:sz w:val="20"/>
                </w:rPr>
                <w:t>N 2612</w:t>
              </w:r>
            </w:hyperlink>
            <w:r w:rsidRPr="00256375">
              <w:rPr>
                <w:rFonts w:ascii="Arial" w:hAnsi="Arial" w:cs="Arial"/>
                <w:color w:val="392C69"/>
                <w:sz w:val="20"/>
              </w:rPr>
              <w:t xml:space="preserve">, от 29.07.2020 </w:t>
            </w:r>
            <w:hyperlink r:id="rId20">
              <w:r w:rsidRPr="00256375">
                <w:rPr>
                  <w:rFonts w:ascii="Arial" w:hAnsi="Arial" w:cs="Arial"/>
                  <w:color w:val="0000FF"/>
                  <w:sz w:val="20"/>
                </w:rPr>
                <w:t>N 1313</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06.10.2020 </w:t>
            </w:r>
            <w:hyperlink r:id="rId21">
              <w:r w:rsidRPr="00256375">
                <w:rPr>
                  <w:rFonts w:ascii="Arial" w:hAnsi="Arial" w:cs="Arial"/>
                  <w:color w:val="0000FF"/>
                  <w:sz w:val="20"/>
                </w:rPr>
                <w:t>N 1765</w:t>
              </w:r>
            </w:hyperlink>
            <w:r w:rsidRPr="00256375">
              <w:rPr>
                <w:rFonts w:ascii="Arial" w:hAnsi="Arial" w:cs="Arial"/>
                <w:color w:val="392C69"/>
                <w:sz w:val="20"/>
              </w:rPr>
              <w:t xml:space="preserve">, от 28.01.2021 </w:t>
            </w:r>
            <w:hyperlink r:id="rId22">
              <w:r w:rsidRPr="00256375">
                <w:rPr>
                  <w:rFonts w:ascii="Arial" w:hAnsi="Arial" w:cs="Arial"/>
                  <w:color w:val="0000FF"/>
                  <w:sz w:val="20"/>
                </w:rPr>
                <w:t>N 195</w:t>
              </w:r>
            </w:hyperlink>
            <w:r w:rsidRPr="00256375">
              <w:rPr>
                <w:rFonts w:ascii="Arial" w:hAnsi="Arial" w:cs="Arial"/>
                <w:color w:val="392C69"/>
                <w:sz w:val="20"/>
              </w:rPr>
              <w:t xml:space="preserve">, от 03.06.2021 </w:t>
            </w:r>
            <w:hyperlink r:id="rId23">
              <w:r w:rsidRPr="00256375">
                <w:rPr>
                  <w:rFonts w:ascii="Arial" w:hAnsi="Arial" w:cs="Arial"/>
                  <w:color w:val="0000FF"/>
                  <w:sz w:val="20"/>
                </w:rPr>
                <w:t>N 1088</w:t>
              </w:r>
            </w:hyperlink>
            <w:r w:rsidRPr="00256375">
              <w:rPr>
                <w:rFonts w:ascii="Arial" w:hAnsi="Arial" w:cs="Arial"/>
                <w:color w:val="392C69"/>
                <w:sz w:val="20"/>
              </w:rPr>
              <w:t>,</w:t>
            </w:r>
          </w:p>
          <w:p w:rsidR="00AD2BBF" w:rsidRPr="00256375" w:rsidRDefault="00AD2BBF" w:rsidP="00256375">
            <w:pPr>
              <w:pStyle w:val="ConsPlusNormal"/>
              <w:jc w:val="center"/>
              <w:rPr>
                <w:rFonts w:ascii="Arial" w:hAnsi="Arial" w:cs="Arial"/>
                <w:sz w:val="20"/>
              </w:rPr>
            </w:pPr>
            <w:r w:rsidRPr="00256375">
              <w:rPr>
                <w:rFonts w:ascii="Arial" w:hAnsi="Arial" w:cs="Arial"/>
                <w:color w:val="392C69"/>
                <w:sz w:val="20"/>
              </w:rPr>
              <w:t xml:space="preserve">от 13.04.2022 </w:t>
            </w:r>
            <w:hyperlink r:id="rId24">
              <w:r w:rsidRPr="00256375">
                <w:rPr>
                  <w:rFonts w:ascii="Arial" w:hAnsi="Arial" w:cs="Arial"/>
                  <w:color w:val="0000FF"/>
                  <w:sz w:val="20"/>
                </w:rPr>
                <w:t>N 726</w:t>
              </w:r>
            </w:hyperlink>
            <w:r w:rsidRPr="00256375">
              <w:rPr>
                <w:rFonts w:ascii="Arial" w:hAnsi="Arial" w:cs="Arial"/>
                <w:color w:val="392C69"/>
                <w:sz w:val="20"/>
              </w:rPr>
              <w:t xml:space="preserve">, от 18.07.2022 </w:t>
            </w:r>
            <w:hyperlink r:id="rId25">
              <w:r w:rsidRPr="00256375">
                <w:rPr>
                  <w:rFonts w:ascii="Arial" w:hAnsi="Arial" w:cs="Arial"/>
                  <w:color w:val="0000FF"/>
                  <w:sz w:val="20"/>
                </w:rPr>
                <w:t>N 1418</w:t>
              </w:r>
            </w:hyperlink>
            <w:r w:rsidRPr="00256375">
              <w:rPr>
                <w:rFonts w:ascii="Arial" w:hAnsi="Arial" w:cs="Arial"/>
                <w:color w:val="392C69"/>
                <w:sz w:val="20"/>
              </w:rPr>
              <w:t xml:space="preserve">, от 10.10.2022 </w:t>
            </w:r>
            <w:hyperlink r:id="rId26">
              <w:r w:rsidRPr="00256375">
                <w:rPr>
                  <w:rFonts w:ascii="Arial" w:hAnsi="Arial" w:cs="Arial"/>
                  <w:color w:val="0000FF"/>
                  <w:sz w:val="20"/>
                </w:rPr>
                <w:t>N 2106</w:t>
              </w:r>
            </w:hyperlink>
            <w:r w:rsidR="00256375">
              <w:rPr>
                <w:rFonts w:ascii="Arial" w:hAnsi="Arial" w:cs="Arial"/>
                <w:sz w:val="20"/>
              </w:rPr>
              <w:t xml:space="preserve">, </w:t>
            </w:r>
            <w:r w:rsidR="00256375">
              <w:rPr>
                <w:rFonts w:ascii="Arial" w:hAnsi="Arial" w:cs="Arial"/>
                <w:color w:val="392C69"/>
                <w:sz w:val="20"/>
              </w:rPr>
              <w:t xml:space="preserve">от </w:t>
            </w:r>
            <w:r w:rsidR="00256375" w:rsidRPr="00256375">
              <w:rPr>
                <w:rFonts w:ascii="Arial" w:hAnsi="Arial" w:cs="Arial"/>
                <w:color w:val="392C69"/>
                <w:sz w:val="20"/>
              </w:rPr>
              <w:t>0</w:t>
            </w:r>
            <w:r w:rsidR="00256375">
              <w:rPr>
                <w:rFonts w:ascii="Arial" w:hAnsi="Arial" w:cs="Arial"/>
                <w:color w:val="392C69"/>
                <w:sz w:val="20"/>
              </w:rPr>
              <w:t>9</w:t>
            </w:r>
            <w:r w:rsidR="00256375" w:rsidRPr="00256375">
              <w:rPr>
                <w:rFonts w:ascii="Arial" w:hAnsi="Arial" w:cs="Arial"/>
                <w:color w:val="392C69"/>
                <w:sz w:val="20"/>
              </w:rPr>
              <w:t>.0</w:t>
            </w:r>
            <w:r w:rsidR="00256375">
              <w:rPr>
                <w:rFonts w:ascii="Arial" w:hAnsi="Arial" w:cs="Arial"/>
                <w:color w:val="392C69"/>
                <w:sz w:val="20"/>
              </w:rPr>
              <w:t>3</w:t>
            </w:r>
            <w:r w:rsidR="00256375" w:rsidRPr="00256375">
              <w:rPr>
                <w:rFonts w:ascii="Arial" w:hAnsi="Arial" w:cs="Arial"/>
                <w:color w:val="392C69"/>
                <w:sz w:val="20"/>
              </w:rPr>
              <w:t>.202</w:t>
            </w:r>
            <w:r w:rsidR="00256375">
              <w:rPr>
                <w:rFonts w:ascii="Arial" w:hAnsi="Arial" w:cs="Arial"/>
                <w:color w:val="392C69"/>
                <w:sz w:val="20"/>
              </w:rPr>
              <w:t>3</w:t>
            </w:r>
            <w:r w:rsidR="00256375" w:rsidRPr="00256375">
              <w:rPr>
                <w:rFonts w:ascii="Arial" w:hAnsi="Arial" w:cs="Arial"/>
                <w:color w:val="392C69"/>
                <w:sz w:val="20"/>
              </w:rPr>
              <w:t xml:space="preserve"> </w:t>
            </w:r>
            <w:r w:rsidR="00256375">
              <w:rPr>
                <w:rFonts w:ascii="Arial" w:hAnsi="Arial" w:cs="Arial"/>
                <w:color w:val="0000FF"/>
                <w:sz w:val="20"/>
              </w:rPr>
              <w:t>N 387</w:t>
            </w:r>
            <w:r w:rsidRPr="00256375">
              <w:rPr>
                <w:rFonts w:ascii="Arial" w:hAnsi="Arial" w:cs="Arial"/>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 xml:space="preserve">В </w:t>
      </w:r>
      <w:proofErr w:type="gramStart"/>
      <w:r w:rsidRPr="00256375">
        <w:rPr>
          <w:rFonts w:ascii="Arial" w:hAnsi="Arial" w:cs="Arial"/>
          <w:sz w:val="20"/>
        </w:rPr>
        <w:t>целях</w:t>
      </w:r>
      <w:proofErr w:type="gramEnd"/>
      <w:r w:rsidRPr="00256375">
        <w:rPr>
          <w:rFonts w:ascii="Arial" w:hAnsi="Arial" w:cs="Arial"/>
          <w:sz w:val="20"/>
        </w:rPr>
        <w:t xml:space="preserve"> реализации Федерального </w:t>
      </w:r>
      <w:hyperlink r:id="rId27">
        <w:r w:rsidRPr="00256375">
          <w:rPr>
            <w:rFonts w:ascii="Arial" w:hAnsi="Arial" w:cs="Arial"/>
            <w:color w:val="0000FF"/>
            <w:sz w:val="20"/>
          </w:rPr>
          <w:t>закона</w:t>
        </w:r>
      </w:hyperlink>
      <w:r w:rsidRPr="00256375">
        <w:rPr>
          <w:rFonts w:ascii="Arial" w:hAnsi="Arial" w:cs="Arial"/>
          <w:sz w:val="20"/>
        </w:rPr>
        <w:t xml:space="preserve"> от 07.05.2013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соответствии </w:t>
      </w:r>
      <w:hyperlink r:id="rId28">
        <w:r w:rsidRPr="00256375">
          <w:rPr>
            <w:rFonts w:ascii="Arial" w:hAnsi="Arial" w:cs="Arial"/>
            <w:color w:val="0000FF"/>
            <w:sz w:val="20"/>
          </w:rPr>
          <w:t>Уставом</w:t>
        </w:r>
      </w:hyperlink>
      <w:r w:rsidRPr="00256375">
        <w:rPr>
          <w:rFonts w:ascii="Arial" w:hAnsi="Arial" w:cs="Arial"/>
          <w:sz w:val="20"/>
        </w:rPr>
        <w:t xml:space="preserve"> ЗАТО Железногорск, постановляю:</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1. Утвердить </w:t>
      </w:r>
      <w:hyperlink w:anchor="P43">
        <w:r w:rsidRPr="00256375">
          <w:rPr>
            <w:rFonts w:ascii="Arial" w:hAnsi="Arial" w:cs="Arial"/>
            <w:color w:val="0000FF"/>
            <w:sz w:val="20"/>
          </w:rPr>
          <w:t>Порядок</w:t>
        </w:r>
      </w:hyperlink>
      <w:r w:rsidRPr="00256375">
        <w:rPr>
          <w:rFonts w:ascii="Arial" w:hAnsi="Arial" w:cs="Arial"/>
          <w:sz w:val="20"/>
        </w:rPr>
        <w:t xml:space="preserve"> принятия решений о разработке, формировании и реализации муниципальных программ ЗАТО Железногорск (приложение N 1).</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2. Создать комиссию по вопросам </w:t>
      </w:r>
      <w:proofErr w:type="gramStart"/>
      <w:r w:rsidRPr="00256375">
        <w:rPr>
          <w:rFonts w:ascii="Arial" w:hAnsi="Arial" w:cs="Arial"/>
          <w:sz w:val="20"/>
        </w:rPr>
        <w:t>социально-экономического</w:t>
      </w:r>
      <w:proofErr w:type="gramEnd"/>
      <w:r w:rsidRPr="00256375">
        <w:rPr>
          <w:rFonts w:ascii="Arial" w:hAnsi="Arial" w:cs="Arial"/>
          <w:sz w:val="20"/>
        </w:rPr>
        <w:t xml:space="preserve"> развития ЗАТО Железногорск (далее - комиссия) и утвердить </w:t>
      </w:r>
      <w:hyperlink w:anchor="P3153">
        <w:r w:rsidRPr="00256375">
          <w:rPr>
            <w:rFonts w:ascii="Arial" w:hAnsi="Arial" w:cs="Arial"/>
            <w:color w:val="0000FF"/>
            <w:sz w:val="20"/>
          </w:rPr>
          <w:t>Положение</w:t>
        </w:r>
      </w:hyperlink>
      <w:r w:rsidRPr="00256375">
        <w:rPr>
          <w:rFonts w:ascii="Arial" w:hAnsi="Arial" w:cs="Arial"/>
          <w:sz w:val="20"/>
        </w:rPr>
        <w:t xml:space="preserve"> о комиссии (приложение N 2).</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3. Утвердить </w:t>
      </w:r>
      <w:hyperlink w:anchor="P3217">
        <w:r w:rsidRPr="00256375">
          <w:rPr>
            <w:rFonts w:ascii="Arial" w:hAnsi="Arial" w:cs="Arial"/>
            <w:color w:val="0000FF"/>
            <w:sz w:val="20"/>
          </w:rPr>
          <w:t>состав</w:t>
        </w:r>
      </w:hyperlink>
      <w:r w:rsidRPr="00256375">
        <w:rPr>
          <w:rFonts w:ascii="Arial" w:hAnsi="Arial" w:cs="Arial"/>
          <w:sz w:val="20"/>
        </w:rPr>
        <w:t xml:space="preserve"> комиссии (приложение N 3).</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4. Управлению делами Администрации ЗАТО г. Железногорск (Л.В. Машенцева) довести настоящее Постановление до сведения населения через газету "Город и горожане".</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5. Отделу общественных связей Администрации ЗАТО г. Железногорск (Д.В. Савочкин) </w:t>
      </w:r>
      <w:proofErr w:type="gramStart"/>
      <w:r w:rsidRPr="00256375">
        <w:rPr>
          <w:rFonts w:ascii="Arial" w:hAnsi="Arial" w:cs="Arial"/>
          <w:sz w:val="20"/>
        </w:rPr>
        <w:t>разместить</w:t>
      </w:r>
      <w:proofErr w:type="gramEnd"/>
      <w:r w:rsidRPr="00256375">
        <w:rPr>
          <w:rFonts w:ascii="Arial" w:hAnsi="Arial" w:cs="Arial"/>
          <w:sz w:val="20"/>
        </w:rPr>
        <w:t xml:space="preserve">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6. Контроль над выполнением настоящего Постановления возложить на первого заместителя Главы администрации ЗАТО г. Железногорск С.Д. Проскурнина.</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7. Постановление вступает в силу после его официального опубликования.</w:t>
      </w:r>
    </w:p>
    <w:p w:rsidR="00AD2BBF" w:rsidRPr="00256375" w:rsidRDefault="00AD2BBF">
      <w:pPr>
        <w:pStyle w:val="ConsPlusNormal"/>
        <w:jc w:val="both"/>
        <w:rPr>
          <w:rFonts w:ascii="Arial" w:hAnsi="Arial" w:cs="Arial"/>
          <w:sz w:val="20"/>
        </w:rPr>
      </w:pPr>
    </w:p>
    <w:p w:rsidR="00AD2BBF" w:rsidRPr="00256375" w:rsidRDefault="00AD2BBF">
      <w:pPr>
        <w:pStyle w:val="ConsPlusNormal"/>
        <w:jc w:val="right"/>
        <w:rPr>
          <w:rFonts w:ascii="Arial" w:hAnsi="Arial" w:cs="Arial"/>
          <w:sz w:val="20"/>
        </w:rPr>
      </w:pPr>
      <w:r w:rsidRPr="00256375">
        <w:rPr>
          <w:rFonts w:ascii="Arial" w:hAnsi="Arial" w:cs="Arial"/>
          <w:sz w:val="20"/>
        </w:rPr>
        <w:t>Глава</w:t>
      </w:r>
    </w:p>
    <w:p w:rsidR="00AD2BBF" w:rsidRPr="00256375" w:rsidRDefault="00AD2BBF">
      <w:pPr>
        <w:pStyle w:val="ConsPlusNormal"/>
        <w:jc w:val="right"/>
        <w:rPr>
          <w:rFonts w:ascii="Arial" w:hAnsi="Arial" w:cs="Arial"/>
          <w:sz w:val="20"/>
        </w:rPr>
      </w:pPr>
      <w:r w:rsidRPr="00256375">
        <w:rPr>
          <w:rFonts w:ascii="Arial" w:hAnsi="Arial" w:cs="Arial"/>
          <w:sz w:val="20"/>
        </w:rPr>
        <w:t>администрации ЗАТО г. Железногорск</w:t>
      </w:r>
    </w:p>
    <w:p w:rsidR="00AD2BBF" w:rsidRPr="00256375" w:rsidRDefault="00AD2BBF">
      <w:pPr>
        <w:pStyle w:val="ConsPlusNormal"/>
        <w:jc w:val="right"/>
        <w:rPr>
          <w:rFonts w:ascii="Arial" w:hAnsi="Arial" w:cs="Arial"/>
          <w:sz w:val="20"/>
        </w:rPr>
      </w:pPr>
      <w:r w:rsidRPr="00256375">
        <w:rPr>
          <w:rFonts w:ascii="Arial" w:hAnsi="Arial" w:cs="Arial"/>
          <w:sz w:val="20"/>
        </w:rPr>
        <w:t>С.Е.ПЕШКОВ</w:t>
      </w:r>
    </w:p>
    <w:p w:rsidR="00AD2BBF" w:rsidRPr="00256375" w:rsidRDefault="00AD2BBF">
      <w:pPr>
        <w:pStyle w:val="ConsPlusNormal"/>
        <w:jc w:val="both"/>
        <w:rPr>
          <w:rFonts w:ascii="Arial" w:hAnsi="Arial" w:cs="Arial"/>
          <w:sz w:val="20"/>
        </w:rPr>
      </w:pPr>
    </w:p>
    <w:p w:rsidR="00AD2BBF" w:rsidRDefault="00AD2BBF">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Pr="00256375" w:rsidRDefault="00256375">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jc w:val="right"/>
        <w:outlineLvl w:val="0"/>
        <w:rPr>
          <w:rFonts w:ascii="Arial" w:hAnsi="Arial" w:cs="Arial"/>
          <w:sz w:val="20"/>
        </w:rPr>
      </w:pPr>
      <w:r w:rsidRPr="00256375">
        <w:rPr>
          <w:rFonts w:ascii="Arial" w:hAnsi="Arial" w:cs="Arial"/>
          <w:sz w:val="20"/>
        </w:rPr>
        <w:lastRenderedPageBreak/>
        <w:t>Приложение N 1</w:t>
      </w:r>
    </w:p>
    <w:p w:rsidR="00AD2BBF" w:rsidRPr="00256375" w:rsidRDefault="00AD2BBF">
      <w:pPr>
        <w:pStyle w:val="ConsPlusNormal"/>
        <w:jc w:val="right"/>
        <w:rPr>
          <w:rFonts w:ascii="Arial" w:hAnsi="Arial" w:cs="Arial"/>
          <w:sz w:val="20"/>
        </w:rPr>
      </w:pPr>
      <w:r w:rsidRPr="00256375">
        <w:rPr>
          <w:rFonts w:ascii="Arial" w:hAnsi="Arial" w:cs="Arial"/>
          <w:sz w:val="20"/>
        </w:rPr>
        <w:t>к Постановлению</w:t>
      </w:r>
    </w:p>
    <w:p w:rsidR="00AD2BBF" w:rsidRPr="00256375" w:rsidRDefault="00AD2BBF">
      <w:pPr>
        <w:pStyle w:val="ConsPlusNormal"/>
        <w:jc w:val="right"/>
        <w:rPr>
          <w:rFonts w:ascii="Arial" w:hAnsi="Arial" w:cs="Arial"/>
          <w:sz w:val="20"/>
        </w:rPr>
      </w:pPr>
      <w:r w:rsidRPr="00256375">
        <w:rPr>
          <w:rFonts w:ascii="Arial" w:hAnsi="Arial" w:cs="Arial"/>
          <w:sz w:val="20"/>
        </w:rPr>
        <w:t>Администрации ЗАТО г. Железногорск</w:t>
      </w:r>
    </w:p>
    <w:p w:rsidR="00AD2BBF" w:rsidRPr="00256375" w:rsidRDefault="00AD2BBF">
      <w:pPr>
        <w:pStyle w:val="ConsPlusNormal"/>
        <w:jc w:val="right"/>
        <w:rPr>
          <w:rFonts w:ascii="Arial" w:hAnsi="Arial" w:cs="Arial"/>
          <w:sz w:val="20"/>
        </w:rPr>
      </w:pPr>
      <w:r w:rsidRPr="00256375">
        <w:rPr>
          <w:rFonts w:ascii="Arial" w:hAnsi="Arial" w:cs="Arial"/>
          <w:sz w:val="20"/>
        </w:rPr>
        <w:t>от 21 августа 2013 г. N 1301</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rPr>
          <w:rFonts w:ascii="Arial" w:hAnsi="Arial" w:cs="Arial"/>
          <w:sz w:val="20"/>
        </w:rPr>
      </w:pPr>
      <w:bookmarkStart w:id="0" w:name="P43"/>
      <w:bookmarkEnd w:id="0"/>
      <w:r w:rsidRPr="00256375">
        <w:rPr>
          <w:rFonts w:ascii="Arial" w:hAnsi="Arial" w:cs="Arial"/>
          <w:sz w:val="20"/>
        </w:rPr>
        <w:t>ПОРЯДОК</w:t>
      </w:r>
    </w:p>
    <w:p w:rsidR="00AD2BBF" w:rsidRPr="00256375" w:rsidRDefault="00AD2BBF">
      <w:pPr>
        <w:pStyle w:val="ConsPlusTitle"/>
        <w:jc w:val="center"/>
        <w:rPr>
          <w:rFonts w:ascii="Arial" w:hAnsi="Arial" w:cs="Arial"/>
          <w:sz w:val="20"/>
        </w:rPr>
      </w:pPr>
      <w:r w:rsidRPr="00256375">
        <w:rPr>
          <w:rFonts w:ascii="Arial" w:hAnsi="Arial" w:cs="Arial"/>
          <w:sz w:val="20"/>
        </w:rPr>
        <w:t>ПРИНЯТИЯ РЕШЕНИЙ О РАЗРАБОТКЕ, ФОРМИРОВАНИИ</w:t>
      </w:r>
    </w:p>
    <w:p w:rsidR="00AD2BBF" w:rsidRPr="00256375" w:rsidRDefault="00AD2BBF">
      <w:pPr>
        <w:pStyle w:val="ConsPlusTitle"/>
        <w:jc w:val="center"/>
        <w:rPr>
          <w:rFonts w:ascii="Arial" w:hAnsi="Arial" w:cs="Arial"/>
          <w:sz w:val="20"/>
        </w:rPr>
      </w:pPr>
      <w:r w:rsidRPr="00256375">
        <w:rPr>
          <w:rFonts w:ascii="Arial" w:hAnsi="Arial" w:cs="Arial"/>
          <w:sz w:val="20"/>
        </w:rPr>
        <w:t>И РЕАЛИЗАЦИИ МУНИЦИПАЛЬНЫХ ПРОГРАММ</w:t>
      </w:r>
    </w:p>
    <w:p w:rsidR="00AD2BBF" w:rsidRPr="00256375" w:rsidRDefault="00AD2BBF">
      <w:pPr>
        <w:pStyle w:val="ConsPlusTitle"/>
        <w:jc w:val="center"/>
        <w:rPr>
          <w:rFonts w:ascii="Arial" w:hAnsi="Arial" w:cs="Arial"/>
          <w:sz w:val="20"/>
        </w:rPr>
      </w:pPr>
      <w:r w:rsidRPr="00256375">
        <w:rPr>
          <w:rFonts w:ascii="Arial" w:hAnsi="Arial" w:cs="Arial"/>
          <w:sz w:val="20"/>
        </w:rPr>
        <w:t>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D2BBF" w:rsidRPr="00256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(в ред. Постановлений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31.10.2013 </w:t>
            </w:r>
            <w:hyperlink r:id="rId29">
              <w:r w:rsidRPr="00256375">
                <w:rPr>
                  <w:rFonts w:ascii="Arial" w:hAnsi="Arial" w:cs="Arial"/>
                  <w:color w:val="0000FF"/>
                  <w:sz w:val="20"/>
                </w:rPr>
                <w:t>N 1704</w:t>
              </w:r>
            </w:hyperlink>
            <w:r w:rsidRPr="00256375">
              <w:rPr>
                <w:rFonts w:ascii="Arial" w:hAnsi="Arial" w:cs="Arial"/>
                <w:color w:val="392C69"/>
                <w:sz w:val="20"/>
              </w:rPr>
              <w:t xml:space="preserve">, от 09.06.2014 </w:t>
            </w:r>
            <w:hyperlink r:id="rId30">
              <w:r w:rsidRPr="00256375">
                <w:rPr>
                  <w:rFonts w:ascii="Arial" w:hAnsi="Arial" w:cs="Arial"/>
                  <w:color w:val="0000FF"/>
                  <w:sz w:val="20"/>
                </w:rPr>
                <w:t>N 1129</w:t>
              </w:r>
            </w:hyperlink>
            <w:r w:rsidRPr="00256375">
              <w:rPr>
                <w:rFonts w:ascii="Arial" w:hAnsi="Arial" w:cs="Arial"/>
                <w:color w:val="392C69"/>
                <w:sz w:val="20"/>
              </w:rPr>
              <w:t xml:space="preserve">, от 01.10.2014 </w:t>
            </w:r>
            <w:hyperlink r:id="rId31">
              <w:r w:rsidRPr="00256375">
                <w:rPr>
                  <w:rFonts w:ascii="Arial" w:hAnsi="Arial" w:cs="Arial"/>
                  <w:color w:val="0000FF"/>
                  <w:sz w:val="20"/>
                </w:rPr>
                <w:t>N 1801</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28.04.2015 </w:t>
            </w:r>
            <w:hyperlink r:id="rId32">
              <w:r w:rsidRPr="00256375">
                <w:rPr>
                  <w:rFonts w:ascii="Arial" w:hAnsi="Arial" w:cs="Arial"/>
                  <w:color w:val="0000FF"/>
                  <w:sz w:val="20"/>
                </w:rPr>
                <w:t>N 682</w:t>
              </w:r>
            </w:hyperlink>
            <w:r w:rsidRPr="00256375">
              <w:rPr>
                <w:rFonts w:ascii="Arial" w:hAnsi="Arial" w:cs="Arial"/>
                <w:color w:val="392C69"/>
                <w:sz w:val="20"/>
              </w:rPr>
              <w:t xml:space="preserve">, от 09.11.2015 </w:t>
            </w:r>
            <w:hyperlink r:id="rId33">
              <w:r w:rsidRPr="00256375">
                <w:rPr>
                  <w:rFonts w:ascii="Arial" w:hAnsi="Arial" w:cs="Arial"/>
                  <w:color w:val="0000FF"/>
                  <w:sz w:val="20"/>
                </w:rPr>
                <w:t>N 1782</w:t>
              </w:r>
            </w:hyperlink>
            <w:r w:rsidRPr="00256375">
              <w:rPr>
                <w:rFonts w:ascii="Arial" w:hAnsi="Arial" w:cs="Arial"/>
                <w:color w:val="392C69"/>
                <w:sz w:val="20"/>
              </w:rPr>
              <w:t xml:space="preserve">, от 10.10.2016 </w:t>
            </w:r>
            <w:hyperlink r:id="rId34">
              <w:r w:rsidRPr="00256375">
                <w:rPr>
                  <w:rFonts w:ascii="Arial" w:hAnsi="Arial" w:cs="Arial"/>
                  <w:color w:val="0000FF"/>
                  <w:sz w:val="20"/>
                </w:rPr>
                <w:t>N 1668</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22.11.2016 </w:t>
            </w:r>
            <w:hyperlink r:id="rId35">
              <w:r w:rsidRPr="00256375">
                <w:rPr>
                  <w:rFonts w:ascii="Arial" w:hAnsi="Arial" w:cs="Arial"/>
                  <w:color w:val="0000FF"/>
                  <w:sz w:val="20"/>
                </w:rPr>
                <w:t>N 1951</w:t>
              </w:r>
            </w:hyperlink>
            <w:r w:rsidRPr="00256375">
              <w:rPr>
                <w:rFonts w:ascii="Arial" w:hAnsi="Arial" w:cs="Arial"/>
                <w:color w:val="392C69"/>
                <w:sz w:val="20"/>
              </w:rPr>
              <w:t xml:space="preserve">, от 24.04.2017 </w:t>
            </w:r>
            <w:hyperlink r:id="rId36">
              <w:r w:rsidRPr="00256375">
                <w:rPr>
                  <w:rFonts w:ascii="Arial" w:hAnsi="Arial" w:cs="Arial"/>
                  <w:color w:val="0000FF"/>
                  <w:sz w:val="20"/>
                </w:rPr>
                <w:t>N 725</w:t>
              </w:r>
            </w:hyperlink>
            <w:r w:rsidRPr="00256375">
              <w:rPr>
                <w:rFonts w:ascii="Arial" w:hAnsi="Arial" w:cs="Arial"/>
                <w:color w:val="392C69"/>
                <w:sz w:val="20"/>
              </w:rPr>
              <w:t xml:space="preserve">, от 09.10.2017 </w:t>
            </w:r>
            <w:hyperlink r:id="rId37">
              <w:r w:rsidRPr="00256375">
                <w:rPr>
                  <w:rFonts w:ascii="Arial" w:hAnsi="Arial" w:cs="Arial"/>
                  <w:color w:val="0000FF"/>
                  <w:sz w:val="20"/>
                </w:rPr>
                <w:t>N 1638</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05.04.2018 </w:t>
            </w:r>
            <w:hyperlink r:id="rId38">
              <w:r w:rsidRPr="00256375">
                <w:rPr>
                  <w:rFonts w:ascii="Arial" w:hAnsi="Arial" w:cs="Arial"/>
                  <w:color w:val="0000FF"/>
                  <w:sz w:val="20"/>
                </w:rPr>
                <w:t>N 689</w:t>
              </w:r>
            </w:hyperlink>
            <w:r w:rsidRPr="00256375">
              <w:rPr>
                <w:rFonts w:ascii="Arial" w:hAnsi="Arial" w:cs="Arial"/>
                <w:color w:val="392C69"/>
                <w:sz w:val="20"/>
              </w:rPr>
              <w:t xml:space="preserve">, от 16.10.2018 </w:t>
            </w:r>
            <w:hyperlink r:id="rId39">
              <w:r w:rsidRPr="00256375">
                <w:rPr>
                  <w:rFonts w:ascii="Arial" w:hAnsi="Arial" w:cs="Arial"/>
                  <w:color w:val="0000FF"/>
                  <w:sz w:val="20"/>
                </w:rPr>
                <w:t>N 1959</w:t>
              </w:r>
            </w:hyperlink>
            <w:r w:rsidRPr="00256375">
              <w:rPr>
                <w:rFonts w:ascii="Arial" w:hAnsi="Arial" w:cs="Arial"/>
                <w:color w:val="392C69"/>
                <w:sz w:val="20"/>
              </w:rPr>
              <w:t xml:space="preserve">, от 08.04.2019 </w:t>
            </w:r>
            <w:hyperlink r:id="rId40">
              <w:r w:rsidRPr="00256375">
                <w:rPr>
                  <w:rFonts w:ascii="Arial" w:hAnsi="Arial" w:cs="Arial"/>
                  <w:color w:val="0000FF"/>
                  <w:sz w:val="20"/>
                </w:rPr>
                <w:t>N 791</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08.10.2019 </w:t>
            </w:r>
            <w:hyperlink r:id="rId41">
              <w:r w:rsidRPr="00256375">
                <w:rPr>
                  <w:rFonts w:ascii="Arial" w:hAnsi="Arial" w:cs="Arial"/>
                  <w:color w:val="0000FF"/>
                  <w:sz w:val="20"/>
                </w:rPr>
                <w:t>N 2024</w:t>
              </w:r>
            </w:hyperlink>
            <w:r w:rsidRPr="00256375">
              <w:rPr>
                <w:rFonts w:ascii="Arial" w:hAnsi="Arial" w:cs="Arial"/>
                <w:color w:val="392C69"/>
                <w:sz w:val="20"/>
              </w:rPr>
              <w:t xml:space="preserve">, от 29.07.2020 </w:t>
            </w:r>
            <w:hyperlink r:id="rId42">
              <w:r w:rsidRPr="00256375">
                <w:rPr>
                  <w:rFonts w:ascii="Arial" w:hAnsi="Arial" w:cs="Arial"/>
                  <w:color w:val="0000FF"/>
                  <w:sz w:val="20"/>
                </w:rPr>
                <w:t>N 1313</w:t>
              </w:r>
            </w:hyperlink>
            <w:r w:rsidRPr="00256375">
              <w:rPr>
                <w:rFonts w:ascii="Arial" w:hAnsi="Arial" w:cs="Arial"/>
                <w:color w:val="392C69"/>
                <w:sz w:val="20"/>
              </w:rPr>
              <w:t xml:space="preserve">, от 28.01.2021 </w:t>
            </w:r>
            <w:hyperlink r:id="rId43">
              <w:r w:rsidRPr="00256375">
                <w:rPr>
                  <w:rFonts w:ascii="Arial" w:hAnsi="Arial" w:cs="Arial"/>
                  <w:color w:val="0000FF"/>
                  <w:sz w:val="20"/>
                </w:rPr>
                <w:t>N 195</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03.06.2021 </w:t>
            </w:r>
            <w:hyperlink r:id="rId44">
              <w:r w:rsidRPr="00256375">
                <w:rPr>
                  <w:rFonts w:ascii="Arial" w:hAnsi="Arial" w:cs="Arial"/>
                  <w:color w:val="0000FF"/>
                  <w:sz w:val="20"/>
                </w:rPr>
                <w:t>N 1088</w:t>
              </w:r>
            </w:hyperlink>
            <w:r w:rsidRPr="00256375">
              <w:rPr>
                <w:rFonts w:ascii="Arial" w:hAnsi="Arial" w:cs="Arial"/>
                <w:color w:val="392C69"/>
                <w:sz w:val="20"/>
              </w:rPr>
              <w:t xml:space="preserve">, от 18.07.2022 </w:t>
            </w:r>
            <w:hyperlink r:id="rId45">
              <w:r w:rsidRPr="00256375">
                <w:rPr>
                  <w:rFonts w:ascii="Arial" w:hAnsi="Arial" w:cs="Arial"/>
                  <w:color w:val="0000FF"/>
                  <w:sz w:val="20"/>
                </w:rPr>
                <w:t>N 1418</w:t>
              </w:r>
            </w:hyperlink>
            <w:r w:rsidRPr="00256375">
              <w:rPr>
                <w:rFonts w:ascii="Arial" w:hAnsi="Arial" w:cs="Arial"/>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Title"/>
        <w:jc w:val="center"/>
        <w:outlineLvl w:val="1"/>
        <w:rPr>
          <w:rFonts w:ascii="Arial" w:hAnsi="Arial" w:cs="Arial"/>
          <w:sz w:val="20"/>
        </w:rPr>
      </w:pPr>
      <w:r w:rsidRPr="00256375">
        <w:rPr>
          <w:rFonts w:ascii="Arial" w:hAnsi="Arial" w:cs="Arial"/>
          <w:sz w:val="20"/>
        </w:rPr>
        <w:t>I. ОБЩИЕ ПОЛОЖЕНИЯ</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 xml:space="preserve">1.1. Настоящий Порядок принятия решений о разработке, формировании и реализации муниципальных программ ЗАТО Железногорск (далее - Порядок) определяет правила разработки, формирования и реализации муниципальных программ ЗАТО Железногорск (далее - муниципальные программы), а также </w:t>
      </w:r>
      <w:proofErr w:type="gramStart"/>
      <w:r w:rsidRPr="00256375">
        <w:rPr>
          <w:rFonts w:ascii="Arial" w:hAnsi="Arial" w:cs="Arial"/>
          <w:sz w:val="20"/>
        </w:rPr>
        <w:t>контроля за</w:t>
      </w:r>
      <w:proofErr w:type="gramEnd"/>
      <w:r w:rsidRPr="00256375">
        <w:rPr>
          <w:rFonts w:ascii="Arial" w:hAnsi="Arial" w:cs="Arial"/>
          <w:sz w:val="20"/>
        </w:rPr>
        <w:t xml:space="preserve"> ходом их реализации.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1.2. Муниципальной программой является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ЗАТО Железногорск.</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gramStart"/>
      <w:r w:rsidRPr="00256375">
        <w:rPr>
          <w:rFonts w:ascii="Arial" w:hAnsi="Arial" w:cs="Arial"/>
          <w:sz w:val="20"/>
        </w:rPr>
        <w:t>п</w:t>
      </w:r>
      <w:proofErr w:type="gramEnd"/>
      <w:r w:rsidRPr="00256375">
        <w:rPr>
          <w:rFonts w:ascii="Arial" w:hAnsi="Arial" w:cs="Arial"/>
          <w:sz w:val="20"/>
        </w:rPr>
        <w:t xml:space="preserve">. 1.2 в ред. </w:t>
      </w:r>
      <w:hyperlink r:id="rId46">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09.11.2015 N 1782)</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1.3. </w:t>
      </w:r>
      <w:proofErr w:type="gramStart"/>
      <w:r w:rsidRPr="00256375">
        <w:rPr>
          <w:rFonts w:ascii="Arial" w:hAnsi="Arial" w:cs="Arial"/>
          <w:sz w:val="20"/>
        </w:rPr>
        <w:t xml:space="preserve">Муниципальная программа включает в себя подпрограммы и отдельные мероприятия программы, реализуемые отраслевыми (функциональными) органами, структурными подразделениями или специалистами Администрации ЗАТО г. Железногорск в соответствии с полномочиями Администрации ЗАТО г. Железногорск по вопросам местного значения, предусмотренными федеральными законами и иными нормативными правовыми актами Российской Федерации, законами и иными нормативными правовыми актами Красноярского края, </w:t>
      </w:r>
      <w:hyperlink r:id="rId47">
        <w:r w:rsidRPr="00256375">
          <w:rPr>
            <w:rFonts w:ascii="Arial" w:hAnsi="Arial" w:cs="Arial"/>
            <w:color w:val="0000FF"/>
            <w:sz w:val="20"/>
          </w:rPr>
          <w:t>Уставом</w:t>
        </w:r>
      </w:hyperlink>
      <w:r w:rsidRPr="00256375">
        <w:rPr>
          <w:rFonts w:ascii="Arial" w:hAnsi="Arial" w:cs="Arial"/>
          <w:sz w:val="20"/>
        </w:rPr>
        <w:t xml:space="preserve"> ЗАТО Железногорск.</w:t>
      </w:r>
      <w:proofErr w:type="gramEnd"/>
    </w:p>
    <w:p w:rsidR="00AD2BBF" w:rsidRPr="00256375" w:rsidRDefault="00AD2BBF">
      <w:pPr>
        <w:pStyle w:val="ConsPlusNormal"/>
        <w:jc w:val="both"/>
        <w:rPr>
          <w:rFonts w:ascii="Arial" w:hAnsi="Arial" w:cs="Arial"/>
          <w:sz w:val="20"/>
        </w:rPr>
      </w:pPr>
      <w:r w:rsidRPr="00256375">
        <w:rPr>
          <w:rFonts w:ascii="Arial" w:hAnsi="Arial" w:cs="Arial"/>
          <w:sz w:val="20"/>
        </w:rPr>
        <w:t>(</w:t>
      </w:r>
      <w:proofErr w:type="gramStart"/>
      <w:r w:rsidRPr="00256375">
        <w:rPr>
          <w:rFonts w:ascii="Arial" w:hAnsi="Arial" w:cs="Arial"/>
          <w:sz w:val="20"/>
        </w:rPr>
        <w:t>п</w:t>
      </w:r>
      <w:proofErr w:type="gramEnd"/>
      <w:r w:rsidRPr="00256375">
        <w:rPr>
          <w:rFonts w:ascii="Arial" w:hAnsi="Arial" w:cs="Arial"/>
          <w:sz w:val="20"/>
        </w:rPr>
        <w:t xml:space="preserve">. 1.3 в ред. </w:t>
      </w:r>
      <w:hyperlink r:id="rId48">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08.10.2019 N 2024)</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1.4. Подпрограммы направлены на решение конкретных задач в рамках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Деление муниципальной программы на подпрограммы осуществляется исходя из масштабности и сложности решаемых в рамках муниципальной программы задач.</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1.5. Разработка и </w:t>
      </w:r>
      <w:proofErr w:type="gramStart"/>
      <w:r w:rsidRPr="00256375">
        <w:rPr>
          <w:rFonts w:ascii="Arial" w:hAnsi="Arial" w:cs="Arial"/>
          <w:sz w:val="20"/>
        </w:rPr>
        <w:t>контроль за</w:t>
      </w:r>
      <w:proofErr w:type="gramEnd"/>
      <w:r w:rsidRPr="00256375">
        <w:rPr>
          <w:rFonts w:ascii="Arial" w:hAnsi="Arial" w:cs="Arial"/>
          <w:sz w:val="20"/>
        </w:rPr>
        <w:t xml:space="preserve"> реализацией муниципальной программы осуществляется отраслевыми (функциональными) органами, структурными подразделениями или специалистами Администрации ЗАТО г. Железногорск, обеспечивающими исполнение полномочий Администрации ЗАТО г. Железногорск по вопросам местного значения в отраслевых сферах, выступающими в качестве разработчиков муниципальной программы (далее - разработчик), совместно с заинтересованными исполнителями муниципальной программы (далее - исполнители).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Исполнителями являются главные распорядители средств бюджета ЗАТО Железногорск, отраслевые (функциональные) органы Администрации ЗАТО г. Железногорск с правами юридического лица и муниципальные учреждения ЗАТО Железногорск.</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w:t>
      </w:r>
      <w:hyperlink r:id="rId49">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31.10.2013 N 1704)</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lastRenderedPageBreak/>
        <w:t>1.6. Муниципальная программа утверждается постановлением Администрации ЗАТО г. Железногорск.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1.7. Муниципальная программа разрабатывается на срок не менее чем три года.</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1.8. Муниципальная программа, предлагаемая к реализации начиная с очередного финансового года, а также изменения в ранее утвержденную муниципальную программу подлежат утверждению не позднее 7 дней до утверждения решения Совета депутатов ЗАТО г. Железногорск о бюджете ЗАТО Железногорск на очередной финансовый год и плановый период.</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gramStart"/>
      <w:r w:rsidRPr="00256375">
        <w:rPr>
          <w:rFonts w:ascii="Arial" w:hAnsi="Arial" w:cs="Arial"/>
          <w:sz w:val="20"/>
        </w:rPr>
        <w:t>п</w:t>
      </w:r>
      <w:proofErr w:type="gramEnd"/>
      <w:r w:rsidRPr="00256375">
        <w:rPr>
          <w:rFonts w:ascii="Arial" w:hAnsi="Arial" w:cs="Arial"/>
          <w:sz w:val="20"/>
        </w:rPr>
        <w:t xml:space="preserve">. 1.8 в ред. </w:t>
      </w:r>
      <w:hyperlink r:id="rId50">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10.10.2016 N 1668)</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1.9. Внесение изменений в подпрограммы осуществляется путем внесения изменений в муниципальную программу.</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1.10. По каждой муниципальной программе ежегодно проводится оценка эффективности ее реализации.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Порядок проведения указанной оценки и ее критерии устанавливаются постановлением Администрации ЗАТО г. Железногорск.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1.11. По результатам указанной оценки Администрацией ЗАТО г. Железногорск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gramStart"/>
      <w:r w:rsidRPr="00256375">
        <w:rPr>
          <w:rFonts w:ascii="Arial" w:hAnsi="Arial" w:cs="Arial"/>
          <w:sz w:val="20"/>
        </w:rPr>
        <w:t>п</w:t>
      </w:r>
      <w:proofErr w:type="gramEnd"/>
      <w:r w:rsidRPr="00256375">
        <w:rPr>
          <w:rFonts w:ascii="Arial" w:hAnsi="Arial" w:cs="Arial"/>
          <w:sz w:val="20"/>
        </w:rPr>
        <w:t xml:space="preserve">. 1.11 в ред. </w:t>
      </w:r>
      <w:hyperlink r:id="rId51">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08.04.2019 N 791)</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1.12. Методическое руководство и координацию при разработке и реализации муниципальной программы в части финансового обеспечения программы осуществляет Финансовое управление Администрации ЗАТО г. Железногорск, по иным вопросам - Управление экономики и планирования Администрации ЗАТО г. Железногорск.</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outlineLvl w:val="1"/>
        <w:rPr>
          <w:rFonts w:ascii="Arial" w:hAnsi="Arial" w:cs="Arial"/>
          <w:sz w:val="20"/>
        </w:rPr>
      </w:pPr>
      <w:r w:rsidRPr="00256375">
        <w:rPr>
          <w:rFonts w:ascii="Arial" w:hAnsi="Arial" w:cs="Arial"/>
          <w:sz w:val="20"/>
        </w:rPr>
        <w:t>II. ТРЕБОВАНИЯ К СОДЕРЖАНИЮ МУНИЦИПАЛЬНОЙ ПРОГРАММЫ</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 xml:space="preserve">2.1. </w:t>
      </w:r>
      <w:proofErr w:type="gramStart"/>
      <w:r w:rsidRPr="00256375">
        <w:rPr>
          <w:rFonts w:ascii="Arial" w:hAnsi="Arial" w:cs="Arial"/>
          <w:sz w:val="20"/>
        </w:rPr>
        <w:t>Муниципальная программа разрабатывается исходя из долгосрочных стратегических целей, приоритетов и задач развития ЗАТО Железногорск, определенных стратегией социально-экономического развития муниципального образования "Закрытое административно-территориальное образование Железногорск Красноярского края" до 2030 года, федеральных законов и иных нормативных правовых актов Российской Федерации, законов и иных нормативных правовых актов Красноярского края, а также нормативных правовых актов ЗАТО Железногорск.</w:t>
      </w:r>
      <w:proofErr w:type="gramEnd"/>
    </w:p>
    <w:p w:rsidR="00AD2BBF" w:rsidRPr="00256375" w:rsidRDefault="00AD2BBF">
      <w:pPr>
        <w:pStyle w:val="ConsPlusNormal"/>
        <w:jc w:val="both"/>
        <w:rPr>
          <w:rFonts w:ascii="Arial" w:hAnsi="Arial" w:cs="Arial"/>
          <w:sz w:val="20"/>
        </w:rPr>
      </w:pPr>
      <w:r w:rsidRPr="00256375">
        <w:rPr>
          <w:rFonts w:ascii="Arial" w:hAnsi="Arial" w:cs="Arial"/>
          <w:sz w:val="20"/>
        </w:rPr>
        <w:t>(</w:t>
      </w:r>
      <w:proofErr w:type="gramStart"/>
      <w:r w:rsidRPr="00256375">
        <w:rPr>
          <w:rFonts w:ascii="Arial" w:hAnsi="Arial" w:cs="Arial"/>
          <w:sz w:val="20"/>
        </w:rPr>
        <w:t>п</w:t>
      </w:r>
      <w:proofErr w:type="gramEnd"/>
      <w:r w:rsidRPr="00256375">
        <w:rPr>
          <w:rFonts w:ascii="Arial" w:hAnsi="Arial" w:cs="Arial"/>
          <w:sz w:val="20"/>
        </w:rPr>
        <w:t xml:space="preserve">. 2.1 в ред. </w:t>
      </w:r>
      <w:hyperlink r:id="rId52">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08.04.2019 N 791)</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2.2. Муниципальная программа содержит:</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а) паспорт муниципальной программы, оформленный согласно </w:t>
      </w:r>
      <w:hyperlink w:anchor="P224">
        <w:r w:rsidRPr="00256375">
          <w:rPr>
            <w:rFonts w:ascii="Arial" w:hAnsi="Arial" w:cs="Arial"/>
            <w:color w:val="0000FF"/>
            <w:sz w:val="20"/>
          </w:rPr>
          <w:t>приложению N 1</w:t>
        </w:r>
      </w:hyperlink>
      <w:r w:rsidRPr="00256375">
        <w:rPr>
          <w:rFonts w:ascii="Arial" w:hAnsi="Arial" w:cs="Arial"/>
          <w:sz w:val="20"/>
        </w:rPr>
        <w:t xml:space="preserve"> к настоящему Порядку;</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б) характеристику текущего состояния социально-экономического развития соответствующей сферы (области) муниципального управления с указанием основных показателей социально-экономического развития ЗАТО Железногорск;</w:t>
      </w:r>
      <w:proofErr w:type="gramEnd"/>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в) приоритеты и цели социально-экономического развития соответствующей сферы (области) муниципального управления, описание основных целей и задач муниципальной программы, тенденции социально-экономического развития соответствующей сферы (области) муниципального управления;</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г)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развитие соответствующей сферы (области) муниципального управления, </w:t>
      </w:r>
      <w:r w:rsidRPr="00256375">
        <w:rPr>
          <w:rFonts w:ascii="Arial" w:hAnsi="Arial" w:cs="Arial"/>
          <w:sz w:val="20"/>
        </w:rPr>
        <w:lastRenderedPageBreak/>
        <w:t>экономики, степени реализации других общественно значимых интересов;</w:t>
      </w:r>
    </w:p>
    <w:p w:rsidR="00AD2BBF" w:rsidRPr="00256375" w:rsidRDefault="00AD2BBF">
      <w:pPr>
        <w:pStyle w:val="ConsPlusNormal"/>
        <w:spacing w:before="240"/>
        <w:ind w:firstLine="540"/>
        <w:jc w:val="both"/>
        <w:rPr>
          <w:rFonts w:ascii="Arial" w:hAnsi="Arial" w:cs="Arial"/>
          <w:sz w:val="20"/>
        </w:rPr>
      </w:pPr>
      <w:proofErr w:type="spellStart"/>
      <w:r w:rsidRPr="00256375">
        <w:rPr>
          <w:rFonts w:ascii="Arial" w:hAnsi="Arial" w:cs="Arial"/>
          <w:sz w:val="20"/>
        </w:rPr>
        <w:t>д</w:t>
      </w:r>
      <w:proofErr w:type="spellEnd"/>
      <w:r w:rsidRPr="00256375">
        <w:rPr>
          <w:rFonts w:ascii="Arial" w:hAnsi="Arial" w:cs="Arial"/>
          <w:sz w:val="20"/>
        </w:rPr>
        <w:t>) перечень подпрограмм и отдельных мероприятий муниципальной программы с указанием сроков их реализации и ожидаемых результатов;</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 xml:space="preserve">е) </w:t>
      </w:r>
      <w:hyperlink w:anchor="P514">
        <w:r w:rsidRPr="00256375">
          <w:rPr>
            <w:rFonts w:ascii="Arial" w:hAnsi="Arial" w:cs="Arial"/>
            <w:color w:val="0000FF"/>
            <w:sz w:val="20"/>
          </w:rPr>
          <w:t>перечень</w:t>
        </w:r>
      </w:hyperlink>
      <w:r w:rsidRPr="00256375">
        <w:rPr>
          <w:rFonts w:ascii="Arial" w:hAnsi="Arial" w:cs="Arial"/>
          <w:sz w:val="20"/>
        </w:rPr>
        <w:t xml:space="preserve"> объектов муниципальной собственности ЗАТО Железногорск, подлежащих строительству, реконструкции, техническому перевооружению или приобретению (приложение N 1.1 к настоящему Порядку), содержащий информацию о бюджетных ассигнованиях на осуществление бюджетных инвестиций в форме капитальных вложений в объекты муниципальной собственности ЗАТО Железногорск, а также бюджетных ассигнованиях на осуществление муниципальными бюджетными и муниципальными автономными учреждениями и муниципальными унитарными предприятиями за счет средств субсидии из</w:t>
      </w:r>
      <w:proofErr w:type="gramEnd"/>
      <w:r w:rsidRPr="00256375">
        <w:rPr>
          <w:rFonts w:ascii="Arial" w:hAnsi="Arial" w:cs="Arial"/>
          <w:sz w:val="20"/>
        </w:rPr>
        <w:t xml:space="preserve"> бюджета ЗАТО Железногорск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ЗАТО Железногорск или приобретение объектов недвижимого имущества в муниципальную собственность ЗАТО Железногорск;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ж) информацию о ресурсном обеспечении муниципальной программы, в том числе содержащую:</w:t>
      </w:r>
    </w:p>
    <w:p w:rsidR="00AD2BBF" w:rsidRPr="00256375" w:rsidRDefault="00AD2BBF">
      <w:pPr>
        <w:pStyle w:val="ConsPlusNormal"/>
        <w:spacing w:before="240"/>
        <w:ind w:firstLine="540"/>
        <w:jc w:val="both"/>
        <w:rPr>
          <w:rFonts w:ascii="Arial" w:hAnsi="Arial" w:cs="Arial"/>
          <w:sz w:val="20"/>
        </w:rPr>
      </w:pPr>
      <w:hyperlink w:anchor="P885">
        <w:r w:rsidRPr="00256375">
          <w:rPr>
            <w:rFonts w:ascii="Arial" w:hAnsi="Arial" w:cs="Arial"/>
            <w:color w:val="0000FF"/>
            <w:sz w:val="20"/>
          </w:rPr>
          <w:t>информацию</w:t>
        </w:r>
      </w:hyperlink>
      <w:r w:rsidRPr="00256375">
        <w:rPr>
          <w:rFonts w:ascii="Arial" w:hAnsi="Arial" w:cs="Arial"/>
          <w:sz w:val="20"/>
        </w:rPr>
        <w:t xml:space="preserve">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(с расшифровкой по главным распорядителям средств бюджета ЗАТО Железногорск, в разрезе подпрограмм, отдельных мероприятий муниципальной программы), по форме согласно приложению N 2 к настоящему Порядку;</w:t>
      </w:r>
    </w:p>
    <w:p w:rsidR="00AD2BBF" w:rsidRPr="00256375" w:rsidRDefault="00AD2BBF">
      <w:pPr>
        <w:pStyle w:val="ConsPlusNormal"/>
        <w:spacing w:before="240"/>
        <w:ind w:firstLine="540"/>
        <w:jc w:val="both"/>
        <w:rPr>
          <w:rFonts w:ascii="Arial" w:hAnsi="Arial" w:cs="Arial"/>
          <w:sz w:val="20"/>
        </w:rPr>
      </w:pPr>
      <w:hyperlink w:anchor="P1159">
        <w:r w:rsidRPr="00256375">
          <w:rPr>
            <w:rFonts w:ascii="Arial" w:hAnsi="Arial" w:cs="Arial"/>
            <w:color w:val="0000FF"/>
            <w:sz w:val="20"/>
          </w:rPr>
          <w:t>информацию</w:t>
        </w:r>
      </w:hyperlink>
      <w:r w:rsidRPr="00256375">
        <w:rPr>
          <w:rFonts w:ascii="Arial" w:hAnsi="Arial" w:cs="Arial"/>
          <w:sz w:val="20"/>
        </w:rPr>
        <w:t xml:space="preserve">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по форме согласно приложению N 3 к настоящему Порядку;</w:t>
      </w:r>
    </w:p>
    <w:p w:rsidR="00AD2BBF" w:rsidRPr="00256375" w:rsidRDefault="00AD2BBF">
      <w:pPr>
        <w:pStyle w:val="ConsPlusNormal"/>
        <w:spacing w:before="240"/>
        <w:ind w:firstLine="540"/>
        <w:jc w:val="both"/>
        <w:rPr>
          <w:rFonts w:ascii="Arial" w:hAnsi="Arial" w:cs="Arial"/>
          <w:sz w:val="20"/>
        </w:rPr>
      </w:pPr>
      <w:proofErr w:type="spellStart"/>
      <w:r w:rsidRPr="00256375">
        <w:rPr>
          <w:rFonts w:ascii="Arial" w:hAnsi="Arial" w:cs="Arial"/>
          <w:sz w:val="20"/>
        </w:rPr>
        <w:t>з</w:t>
      </w:r>
      <w:proofErr w:type="spellEnd"/>
      <w:r w:rsidRPr="00256375">
        <w:rPr>
          <w:rFonts w:ascii="Arial" w:hAnsi="Arial" w:cs="Arial"/>
          <w:sz w:val="20"/>
        </w:rPr>
        <w:t xml:space="preserve">) </w:t>
      </w:r>
      <w:hyperlink w:anchor="P1346">
        <w:r w:rsidRPr="00256375">
          <w:rPr>
            <w:rFonts w:ascii="Arial" w:hAnsi="Arial" w:cs="Arial"/>
            <w:color w:val="0000FF"/>
            <w:sz w:val="20"/>
          </w:rPr>
          <w:t>информацию</w:t>
        </w:r>
      </w:hyperlink>
      <w:r w:rsidRPr="00256375">
        <w:rPr>
          <w:rFonts w:ascii="Arial" w:hAnsi="Arial" w:cs="Arial"/>
          <w:sz w:val="20"/>
        </w:rPr>
        <w:t xml:space="preserve"> о сводных показателях муниципальных заданий, в случае оказания муниципальными учреждениями муниципальных услуг (работ) юридическим и (или) физическим лицам (приложение N 4 к настоящему Порядку);</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 xml:space="preserve">и) в случае реализации в рамках муниципальной программы мероприятий, одновременно реализуемых в рамках региональных проектов Красноярского края, а также федеральных проектов Российской Федерации, и обеспечивающих достижение целей, показателей и результатов региональных проектов, федеральных проектов в составе национальных проектов, принятых во исполнение </w:t>
      </w:r>
      <w:hyperlink r:id="rId53">
        <w:r w:rsidRPr="00256375">
          <w:rPr>
            <w:rFonts w:ascii="Arial" w:hAnsi="Arial" w:cs="Arial"/>
            <w:color w:val="0000FF"/>
            <w:sz w:val="20"/>
          </w:rPr>
          <w:t>Указа</w:t>
        </w:r>
      </w:hyperlink>
      <w:r w:rsidRPr="00256375">
        <w:rPr>
          <w:rFonts w:ascii="Arial" w:hAnsi="Arial" w:cs="Arial"/>
          <w:sz w:val="20"/>
        </w:rPr>
        <w:t xml:space="preserve"> Президента Российской Федерации от 07.05.2018 N 204 "О национальных целях и стратегических задачах развития Российской Федерации на период</w:t>
      </w:r>
      <w:proofErr w:type="gramEnd"/>
      <w:r w:rsidRPr="00256375">
        <w:rPr>
          <w:rFonts w:ascii="Arial" w:hAnsi="Arial" w:cs="Arial"/>
          <w:sz w:val="20"/>
        </w:rPr>
        <w:t xml:space="preserve"> до 2024 года", - информацию о таких мероприятиях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регионального проекта, государственной программы, в рамках которых реализуются указанные мероприятия.</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(п. 2.2 в ред. </w:t>
      </w:r>
      <w:hyperlink r:id="rId54">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08.10.2019 N 2024)</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2.2.1. Разработчик муниципальной программы может дополнить программу иной информацией (в том числе в форме приложений), необходимой для реализации муниципальной программы.</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gramStart"/>
      <w:r w:rsidRPr="00256375">
        <w:rPr>
          <w:rFonts w:ascii="Arial" w:hAnsi="Arial" w:cs="Arial"/>
          <w:sz w:val="20"/>
        </w:rPr>
        <w:t>п</w:t>
      </w:r>
      <w:proofErr w:type="gramEnd"/>
      <w:r w:rsidRPr="00256375">
        <w:rPr>
          <w:rFonts w:ascii="Arial" w:hAnsi="Arial" w:cs="Arial"/>
          <w:sz w:val="20"/>
        </w:rPr>
        <w:t xml:space="preserve">. 2.2.1 введен </w:t>
      </w:r>
      <w:hyperlink r:id="rId55">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08.10.2019 N 2024)</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2.3. Целевые показатели муниципальной программы должны отражать специфику социально-экономического развития соответствующей сферы (области) муниципального управления, специфику проблем и основных задач, на решение которых направлена реализация муниципальной программы. Показатели результативности подпрограммы должны отражать специфику решения конкретной задачи муниципальной программы.</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 xml:space="preserve">В случае, если муниципальная программа предусматривает мероприятия, обеспечивающие достижение целей, показателей и результатов региональных проектов, федеральных проектов в </w:t>
      </w:r>
      <w:r w:rsidRPr="00256375">
        <w:rPr>
          <w:rFonts w:ascii="Arial" w:hAnsi="Arial" w:cs="Arial"/>
          <w:sz w:val="20"/>
        </w:rPr>
        <w:lastRenderedPageBreak/>
        <w:t>составе национальных проектов, то целевые показатели муниципальной программы и (или) показатели результативности подпрограммы должны содержать показатели результативности (результаты) исполнения мероприятий, значения которых устанавливаются в соглашениях о предоставлении межбюджетных трансфертов муниципальному образованию из бюджетов других уровней бюджетной системы.</w:t>
      </w:r>
      <w:proofErr w:type="gramEnd"/>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Целевые показатели муниципальной программы и показатели результативности подпрограммы должны иметь количественное значение, измеряемое или рассчитываемое, в том числе по официально утвержденным методикам, и (или) определяемое на основе данных государственного статистического наблюдения.</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Подпрограммы и (или) отдельные мероприятия муниципальной программы могут содержать показатели (индикаторы).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По каждому показателю результативности, имеющему цифровое значение, приводится весовой критерий, характеризующий приоритетность данного показателя в соответствии с приоритетами в области экономического, экологического, социального и культурного развития ЗАТО Железногорск, суммарное значение весовых критериев должно равняться единице. Весовые критерии могут изменяться при внесении изменений в действующую программу, при планировании бюджета ЗАТО Железногорск на очередной финансовый год и плановый период.</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(п. 2.3 в ред. </w:t>
      </w:r>
      <w:hyperlink r:id="rId56">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08.10.2019 N 2024)</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2.4. Подпрограммы оформляются в соответствии с рекомендованным </w:t>
      </w:r>
      <w:hyperlink w:anchor="P1439">
        <w:r w:rsidRPr="00256375">
          <w:rPr>
            <w:rFonts w:ascii="Arial" w:hAnsi="Arial" w:cs="Arial"/>
            <w:color w:val="0000FF"/>
            <w:sz w:val="20"/>
          </w:rPr>
          <w:t>макетом</w:t>
        </w:r>
      </w:hyperlink>
      <w:r w:rsidRPr="00256375">
        <w:rPr>
          <w:rFonts w:ascii="Arial" w:hAnsi="Arial" w:cs="Arial"/>
          <w:sz w:val="20"/>
        </w:rPr>
        <w:t xml:space="preserve"> подпрограммы, реализуемой в рамках муниципальной программы ЗАТО Железногорск (приложение N 5 к настоящему Порядку), и оформляются в виде отдельных приложений к программе.</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gramStart"/>
      <w:r w:rsidRPr="00256375">
        <w:rPr>
          <w:rFonts w:ascii="Arial" w:hAnsi="Arial" w:cs="Arial"/>
          <w:sz w:val="20"/>
        </w:rPr>
        <w:t>в</w:t>
      </w:r>
      <w:proofErr w:type="gramEnd"/>
      <w:r w:rsidRPr="00256375">
        <w:rPr>
          <w:rFonts w:ascii="Arial" w:hAnsi="Arial" w:cs="Arial"/>
          <w:sz w:val="20"/>
        </w:rPr>
        <w:t xml:space="preserve"> ред. </w:t>
      </w:r>
      <w:hyperlink r:id="rId57">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29.07.2020 N 1313)</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outlineLvl w:val="1"/>
        <w:rPr>
          <w:rFonts w:ascii="Arial" w:hAnsi="Arial" w:cs="Arial"/>
          <w:sz w:val="20"/>
        </w:rPr>
      </w:pPr>
      <w:r w:rsidRPr="00256375">
        <w:rPr>
          <w:rFonts w:ascii="Arial" w:hAnsi="Arial" w:cs="Arial"/>
          <w:sz w:val="20"/>
        </w:rPr>
        <w:t>III. ОСНОВАНИЕ И ЭТАПЫ РАЗРАБОТКИ МУНИЦИПАЛЬНОЙ</w:t>
      </w:r>
    </w:p>
    <w:p w:rsidR="00AD2BBF" w:rsidRPr="00256375" w:rsidRDefault="00AD2BBF">
      <w:pPr>
        <w:pStyle w:val="ConsPlusTitle"/>
        <w:jc w:val="center"/>
        <w:rPr>
          <w:rFonts w:ascii="Arial" w:hAnsi="Arial" w:cs="Arial"/>
          <w:sz w:val="20"/>
        </w:rPr>
      </w:pPr>
      <w:r w:rsidRPr="00256375">
        <w:rPr>
          <w:rFonts w:ascii="Arial" w:hAnsi="Arial" w:cs="Arial"/>
          <w:sz w:val="20"/>
        </w:rPr>
        <w:t>ПРОГРАММЫ, ВНЕСЕНИЕ В НЕЕ ИЗМЕНЕНИЙ</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3.1. Разработка муниципальной программы осуществляется на основании постановления Администрации ЗАТО г. Железногорск "Об утверждении перечня муниципальных программ ЗАТО Железногорск".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3.2. </w:t>
      </w:r>
      <w:proofErr w:type="gramStart"/>
      <w:r w:rsidRPr="00256375">
        <w:rPr>
          <w:rFonts w:ascii="Arial" w:hAnsi="Arial" w:cs="Arial"/>
          <w:sz w:val="20"/>
        </w:rPr>
        <w:t>Проект перечня муниципальных программ формируется Комиссией по вопросам социально-экономического развития ЗАТО Железногорск (далее - Комиссия), на основании предложений отраслевых (функциональных) органов, структурных подразделений или специалистов Администрации ЗАТО г. Железногорск, обеспечивающих исполнение полномочий Администрации ЗАТО г. Железногорск по вопросам местного значения в отраслевых сферах, муниципальных учреждений ЗАТО Железногорск до 1 июля текущего финансового года.</w:t>
      </w:r>
      <w:proofErr w:type="gramEnd"/>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3.3. </w:t>
      </w:r>
      <w:proofErr w:type="gramStart"/>
      <w:r w:rsidRPr="00256375">
        <w:rPr>
          <w:rFonts w:ascii="Arial" w:hAnsi="Arial" w:cs="Arial"/>
          <w:sz w:val="20"/>
        </w:rPr>
        <w:t>Внесение изменений в перечень муниципальных программ производится постановлением Администрации ЗАТО г. Железногорск до 1 сентября текущего финансового года на основании предложений Комиссии, сформированных исходя из поступивших заявок отраслевых (функциональных) органов, структурных подразделений или специалистов Администрации ЗАТО г. Железногорск, обеспечивающих исполнение полномочий Администрации ЗАТО г. Железногорск по вопросам местного значения в отраслевых сферах, муниципальных учреждений ЗАТО Железногорск.</w:t>
      </w:r>
      <w:proofErr w:type="gramEnd"/>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Внесение изменений в перечень муниципальных программ в течение текущего финансового года без рассмотрения на заседании Комиссии допускается в случаях изменения наименования муниципальной программы и (или) разработчика муниципальной программы.</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(абзац введен </w:t>
      </w:r>
      <w:hyperlink r:id="rId58">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08.04.2019 N 791)</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 xml:space="preserve">Подготовку постановления Администрации ЗАТО г. Железногорск о внесении изменений в перечень муниципальных программ осуществляет Управление экономики и планирования Администрации ЗАТО г. Железногорск на основании предложения, поступившего от отраслевого (функционального) органа, структурного подразделения или специалиста Администрации ЗАТО г. Железногорск, обеспечивающего исполнение полномочий Администрации ЗАТО г. Железногорск </w:t>
      </w:r>
      <w:r w:rsidRPr="00256375">
        <w:rPr>
          <w:rFonts w:ascii="Arial" w:hAnsi="Arial" w:cs="Arial"/>
          <w:sz w:val="20"/>
        </w:rPr>
        <w:lastRenderedPageBreak/>
        <w:t>по вопросам местного значения в отраслевых сферах, муниципальных учреждений ЗАТО Железногорск.</w:t>
      </w:r>
      <w:proofErr w:type="gramEnd"/>
    </w:p>
    <w:p w:rsidR="00AD2BBF" w:rsidRPr="00256375" w:rsidRDefault="00AD2BBF">
      <w:pPr>
        <w:pStyle w:val="ConsPlusNormal"/>
        <w:jc w:val="both"/>
        <w:rPr>
          <w:rFonts w:ascii="Arial" w:hAnsi="Arial" w:cs="Arial"/>
          <w:sz w:val="20"/>
        </w:rPr>
      </w:pPr>
      <w:r w:rsidRPr="00256375">
        <w:rPr>
          <w:rFonts w:ascii="Arial" w:hAnsi="Arial" w:cs="Arial"/>
          <w:sz w:val="20"/>
        </w:rPr>
        <w:t xml:space="preserve">(абзац введен </w:t>
      </w:r>
      <w:hyperlink r:id="rId59">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08.04.2019 N 791)</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3.4. Перечень муниципальных программ содержит:</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а) наименование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б) разработчика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3.5. Разработка проекта муниципальной программы производится разработчиком совместно с исполнителями.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3.6. Проект муниципальной программы разрабатывается в соответствии с требованиями к содержанию программы, установленными настоящим Порядком, до 15 октября текущего финансового года.</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(п. 3.6 в ред. </w:t>
      </w:r>
      <w:hyperlink r:id="rId60">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10.10.2016 N 1668)</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3.7. Проект муниципальной программы на стадии разработки должен быть согласован со всеми заинтересованными отраслевыми (функциональными) органами, структурными подразделениями или специалистами Администрации ЗАТО г. Железногорск, обеспечивающими исполнение полномочий Администрации ЗАТО г. Железногорск по вопросам местного значения в отраслевых сферах, муниципальными учреждениями ЗАТО Железногорск.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3.7.1. Проект муниципальной программы представляется разработчиком в Совет депутатов ЗАТО г. Железногорск для рассмотрения постоянными комиссиями Совета депутатов ЗАТО г. Железногорск.</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gramStart"/>
      <w:r w:rsidRPr="00256375">
        <w:rPr>
          <w:rFonts w:ascii="Arial" w:hAnsi="Arial" w:cs="Arial"/>
          <w:sz w:val="20"/>
        </w:rPr>
        <w:t>п</w:t>
      </w:r>
      <w:proofErr w:type="gramEnd"/>
      <w:r w:rsidRPr="00256375">
        <w:rPr>
          <w:rFonts w:ascii="Arial" w:hAnsi="Arial" w:cs="Arial"/>
          <w:sz w:val="20"/>
        </w:rPr>
        <w:t xml:space="preserve">. 3.7.1 введен </w:t>
      </w:r>
      <w:hyperlink r:id="rId61">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28.04.2015 N 682)</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3.8. Разработчик обеспечивает проведение процедуры согласования проекта постановления об утверждении муниципальной программы в соответствии с </w:t>
      </w:r>
      <w:hyperlink r:id="rId62">
        <w:r w:rsidRPr="00256375">
          <w:rPr>
            <w:rFonts w:ascii="Arial" w:hAnsi="Arial" w:cs="Arial"/>
            <w:color w:val="0000FF"/>
            <w:sz w:val="20"/>
          </w:rPr>
          <w:t>Порядком</w:t>
        </w:r>
      </w:hyperlink>
      <w:r w:rsidRPr="00256375">
        <w:rPr>
          <w:rFonts w:ascii="Arial" w:hAnsi="Arial" w:cs="Arial"/>
          <w:sz w:val="20"/>
        </w:rPr>
        <w:t xml:space="preserve"> подготовки проектов муниципальных правовых актов Главы ЗАТО г. Железногорск, проектов муниципальных правовых актов Администрации ЗАТО г. Железногорск, утвержденным Постановлением Администрации ЗАТО г. Железногорск от 26.05.2020 N 954.</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(п. 3.8 в ред. </w:t>
      </w:r>
      <w:hyperlink r:id="rId63">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29.07.2020 N 1313)</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3.9. Внесение изменений в муниципальную программу осуществляется в случаях:</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 изменения состава полномочий разработчика или исполнителя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 корректировки перечня (содержания) отдельных мероприятий муниципальной программы, мероприятий подпрограммы муниципальной программы, объемов бюджетных ассигнований на реализацию мероприятий, сроков их реализации, целевых показателей и показателей результативности, ожидаемых результатов реализации муниципальной программы;</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spellStart"/>
      <w:r w:rsidRPr="00256375">
        <w:rPr>
          <w:rFonts w:ascii="Arial" w:hAnsi="Arial" w:cs="Arial"/>
          <w:sz w:val="20"/>
        </w:rPr>
        <w:t>пп</w:t>
      </w:r>
      <w:proofErr w:type="spellEnd"/>
      <w:r w:rsidRPr="00256375">
        <w:rPr>
          <w:rFonts w:ascii="Arial" w:hAnsi="Arial" w:cs="Arial"/>
          <w:sz w:val="20"/>
        </w:rPr>
        <w:t xml:space="preserve">. 2 в ред. </w:t>
      </w:r>
      <w:hyperlink r:id="rId64">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10.10.2016 N 1668)</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 необходимости корректировки муниципальной программы по итогам оценки эффективности реализации муниципальных программ.</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3.9.1. Внесение изменений в муниципальную программу, затрагивающих показатели решения Совета депутатов ЗАТО г. Железногорск о бюджете ЗАТО Железногорск на очередной финансовый год и плановый период, производится по инициативе разработчика или исполнителя муниципальной программы (далее - инициатор).</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Инициатор внесения изменений в муниципальную программу направляет предложения по изменению муниципальной программы главному распорядителю бюджетных средств бюджета </w:t>
      </w:r>
      <w:r w:rsidRPr="00256375">
        <w:rPr>
          <w:rFonts w:ascii="Arial" w:hAnsi="Arial" w:cs="Arial"/>
          <w:sz w:val="20"/>
        </w:rPr>
        <w:lastRenderedPageBreak/>
        <w:t>ЗАТО Железногорск.</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 xml:space="preserve">Главный распорядитель бюджетных средств подготавливает документы и материалы в соответствии с </w:t>
      </w:r>
      <w:hyperlink r:id="rId65">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от 29.07.2010 N 1163 "Об утверждении перечня документов и материалов, представляемых главными распорядителями средств бюджета ЗАТО Железногорск при внесении изменений в решение Совета депутатов ЗАТО г. Железногорск о бюджете ЗАТО Железногорск на текущий финансовый год и плановый период, и требований к ним".</w:t>
      </w:r>
      <w:proofErr w:type="gramEnd"/>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После утверждения Главой ЗАТО г. Железногорск реестра предложений по внесению изменений в решение о бюджете, главный распорядитель бюджетных средств направляет разработчику муниципальной программы информацию о необходимости внесения изменений в муниципальную программу.</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w:t>
      </w:r>
      <w:hyperlink r:id="rId66">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05.04.2018 N 689)</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3.9.2. Внесение изменений в муниципальную программу, затрагивающих показатели решения Совета депутатов ЗАТО г. Железногорск о бюджете ЗАТО Железногорск на очередной финансовый год и плановый период, осуществляется с последующим внесением изменений в решение Совета депутатов ЗАТО г. Железногорск о бюджете ЗАТО Железногорск.</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В ходе исполнения бюджета ЗАТО Железногорск показатели, утвержденные в составе муниципальной программы, могут отличаться от показателей финансового обеспечения реализации муниципальной программы в сводной бюджетной росписи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бюджета ЗАТО Железногорск.</w:t>
      </w:r>
      <w:proofErr w:type="gramEnd"/>
    </w:p>
    <w:p w:rsidR="00AD2BBF" w:rsidRPr="00256375" w:rsidRDefault="00AD2BBF">
      <w:pPr>
        <w:pStyle w:val="ConsPlusNormal"/>
        <w:jc w:val="both"/>
        <w:rPr>
          <w:rFonts w:ascii="Arial" w:hAnsi="Arial" w:cs="Arial"/>
          <w:sz w:val="20"/>
        </w:rPr>
      </w:pPr>
      <w:r w:rsidRPr="00256375">
        <w:rPr>
          <w:rFonts w:ascii="Arial" w:hAnsi="Arial" w:cs="Arial"/>
          <w:sz w:val="20"/>
        </w:rPr>
        <w:t xml:space="preserve">(п. 3.9 в ред. </w:t>
      </w:r>
      <w:hyperlink r:id="rId67">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09.06.2014 N 1129)</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3.10. Разработчик муниципальной программы несет ответственность за своевременную и качественную подготовку проекта постановления Администрации ЗАТО г. Железногорск об утверждении муниципальной программы или о внесении изменений в ранее утвержденную муниципальную программу.</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3.11. Муниципальные программы, </w:t>
      </w:r>
      <w:proofErr w:type="gramStart"/>
      <w:r w:rsidRPr="00256375">
        <w:rPr>
          <w:rFonts w:ascii="Arial" w:hAnsi="Arial" w:cs="Arial"/>
          <w:sz w:val="20"/>
        </w:rPr>
        <w:t>и</w:t>
      </w:r>
      <w:proofErr w:type="gramEnd"/>
      <w:r w:rsidRPr="00256375">
        <w:rPr>
          <w:rFonts w:ascii="Arial" w:hAnsi="Arial" w:cs="Arial"/>
          <w:sz w:val="20"/>
        </w:rPr>
        <w:t xml:space="preserve"> в том числе изменения в муниципальные программы, не позднее 10 дней с момента их утверждения направляются разработчиком в Счетную палату ЗАТО Железногорск на экспертизу (на бумажном или электронном носителях).</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Постановлений Администрации ЗАТО г. Железногорск Красноярского края от 28.01.2021 </w:t>
      </w:r>
      <w:hyperlink r:id="rId68">
        <w:r w:rsidRPr="00256375">
          <w:rPr>
            <w:rFonts w:ascii="Arial" w:hAnsi="Arial" w:cs="Arial"/>
            <w:color w:val="0000FF"/>
            <w:sz w:val="20"/>
          </w:rPr>
          <w:t>N 195</w:t>
        </w:r>
      </w:hyperlink>
      <w:r w:rsidRPr="00256375">
        <w:rPr>
          <w:rFonts w:ascii="Arial" w:hAnsi="Arial" w:cs="Arial"/>
          <w:sz w:val="20"/>
        </w:rPr>
        <w:t xml:space="preserve">, от 03.06.2021 </w:t>
      </w:r>
      <w:hyperlink r:id="rId69">
        <w:r w:rsidRPr="00256375">
          <w:rPr>
            <w:rFonts w:ascii="Arial" w:hAnsi="Arial" w:cs="Arial"/>
            <w:color w:val="0000FF"/>
            <w:sz w:val="20"/>
          </w:rPr>
          <w:t>N 1088</w:t>
        </w:r>
      </w:hyperlink>
      <w:r w:rsidRPr="00256375">
        <w:rPr>
          <w:rFonts w:ascii="Arial" w:hAnsi="Arial" w:cs="Arial"/>
          <w:sz w:val="20"/>
        </w:rPr>
        <w:t xml:space="preserve">, от 18.07.2022 </w:t>
      </w:r>
      <w:hyperlink r:id="rId70">
        <w:r w:rsidRPr="00256375">
          <w:rPr>
            <w:rFonts w:ascii="Arial" w:hAnsi="Arial" w:cs="Arial"/>
            <w:color w:val="0000FF"/>
            <w:sz w:val="20"/>
          </w:rPr>
          <w:t>N 1418</w:t>
        </w:r>
      </w:hyperlink>
      <w:r w:rsidRPr="00256375">
        <w:rPr>
          <w:rFonts w:ascii="Arial" w:hAnsi="Arial" w:cs="Arial"/>
          <w:sz w:val="20"/>
        </w:rPr>
        <w:t>)</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outlineLvl w:val="1"/>
        <w:rPr>
          <w:rFonts w:ascii="Arial" w:hAnsi="Arial" w:cs="Arial"/>
          <w:sz w:val="20"/>
        </w:rPr>
      </w:pPr>
      <w:r w:rsidRPr="00256375">
        <w:rPr>
          <w:rFonts w:ascii="Arial" w:hAnsi="Arial" w:cs="Arial"/>
          <w:sz w:val="20"/>
        </w:rPr>
        <w:t>IV. ФИНАНСОВОЕ ОБЕСПЕЧЕНИЕ РЕАЛИЗАЦИИ МУНИЦИПАЛЬНОЙ</w:t>
      </w:r>
    </w:p>
    <w:p w:rsidR="00AD2BBF" w:rsidRPr="00256375" w:rsidRDefault="00AD2BBF">
      <w:pPr>
        <w:pStyle w:val="ConsPlusTitle"/>
        <w:jc w:val="center"/>
        <w:rPr>
          <w:rFonts w:ascii="Arial" w:hAnsi="Arial" w:cs="Arial"/>
          <w:sz w:val="20"/>
        </w:rPr>
      </w:pPr>
      <w:r w:rsidRPr="00256375">
        <w:rPr>
          <w:rFonts w:ascii="Arial" w:hAnsi="Arial" w:cs="Arial"/>
          <w:sz w:val="20"/>
        </w:rPr>
        <w:t>ПРОГРАММЫ</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4.1. Финансовое обеспечение реализации муниципальной программы в части расходных обязательств осуществляется за счет бюджетных ассигнований бюджета ЗАТО Железногорск (далее - бюджетные ассигнования). Распределение бюджетных ассигнований на реализацию муниципальной программы утверждается решением Совета депутатов ЗАТО г. Железногорск о бюджете ЗАТО Железногорск на очередной финансовый год и плановый период.</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4.2. Внесение изменений в муниципальную программу является основанием для подготовки проекта решения Совета депутатов ЗАТО г. Железногорск о внесении изменений в бюджет ЗАТО Железногорск.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4.3. Финансирование подпрограмм и отдельных мероприятий, включенных в состав муниципальной программы, осуществляется в порядке и за счет средств, которые предусмотрены для соответствующих подпрограмм и мероприятий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4.4. 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ЗАТО Железногорск и планирования бюджетных ассигнований.</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lastRenderedPageBreak/>
        <w:t>4.5. Информация о планируемых расходах местного бюджета на реализацию муниципальной программы представляется с расшифровкой по главным распорядителям средств местного бюджета (по исполнителям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Расходы на реализацию муниципальной программы указываются в целом, с распределением по подпрограммам и отдельным мероприятиям программы по кодам классификации расходов бюджетов.</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gramStart"/>
      <w:r w:rsidRPr="00256375">
        <w:rPr>
          <w:rFonts w:ascii="Arial" w:hAnsi="Arial" w:cs="Arial"/>
          <w:sz w:val="20"/>
        </w:rPr>
        <w:t>в</w:t>
      </w:r>
      <w:proofErr w:type="gramEnd"/>
      <w:r w:rsidRPr="00256375">
        <w:rPr>
          <w:rFonts w:ascii="Arial" w:hAnsi="Arial" w:cs="Arial"/>
          <w:sz w:val="20"/>
        </w:rPr>
        <w:t xml:space="preserve"> ред. </w:t>
      </w:r>
      <w:hyperlink r:id="rId71">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09.06.2014 N 1129)</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outlineLvl w:val="1"/>
        <w:rPr>
          <w:rFonts w:ascii="Arial" w:hAnsi="Arial" w:cs="Arial"/>
          <w:sz w:val="20"/>
        </w:rPr>
      </w:pPr>
      <w:r w:rsidRPr="00256375">
        <w:rPr>
          <w:rFonts w:ascii="Arial" w:hAnsi="Arial" w:cs="Arial"/>
          <w:sz w:val="20"/>
        </w:rPr>
        <w:t>V. УПРАВЛЕНИЕ И КОНТРОЛЬ РЕАЛИЗАЦИИ МУНИЦИПАЛЬНОЙ ПРОГРАММЫ</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5.1. Текущее управление реализацией муниципальной программы осуществляется разработчиком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5.2. Разработчик: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а) обеспечивает разработку проекта постановления Администрации ЗАТО г. Железногорск об утверждении муниципальной программы и его согласование в установленном порядке;</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w:t>
      </w:r>
      <w:hyperlink r:id="rId72">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29.07.2020 N 1313)</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б) формирует структуру муниципальной программы, а также перечень исполнителей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в) организует реализацию муниципальной программы, принимает решение о внесении изменений в муниципальную программу в соответствии с установленными настоящим Порядком требованиями;</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spellStart"/>
      <w:r w:rsidRPr="00256375">
        <w:rPr>
          <w:rFonts w:ascii="Arial" w:hAnsi="Arial" w:cs="Arial"/>
          <w:sz w:val="20"/>
        </w:rPr>
        <w:t>пп</w:t>
      </w:r>
      <w:proofErr w:type="spellEnd"/>
      <w:r w:rsidRPr="00256375">
        <w:rPr>
          <w:rFonts w:ascii="Arial" w:hAnsi="Arial" w:cs="Arial"/>
          <w:sz w:val="20"/>
        </w:rPr>
        <w:t xml:space="preserve">. "в" в ред. </w:t>
      </w:r>
      <w:hyperlink r:id="rId73">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09.06.2014 N 1129)</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 xml:space="preserve">в.1) направляет уведомление об утверждении муниципальной программы (внесении в нее изменений, прекращении действия) в Министерство экономического развития Российской Федерации для государственной регистрации в федеральном государственном реестре документов стратегического планирования в порядке и сроки, установленные </w:t>
      </w:r>
      <w:hyperlink r:id="rId74">
        <w:r w:rsidRPr="00256375">
          <w:rPr>
            <w:rFonts w:ascii="Arial" w:hAnsi="Arial" w:cs="Arial"/>
            <w:color w:val="0000FF"/>
            <w:sz w:val="20"/>
          </w:rPr>
          <w:t>Правилами</w:t>
        </w:r>
      </w:hyperlink>
      <w:r w:rsidRPr="00256375">
        <w:rPr>
          <w:rFonts w:ascii="Arial" w:hAnsi="Arial" w:cs="Arial"/>
          <w:sz w:val="20"/>
        </w:rPr>
        <w:t xml:space="preserve">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Постановлением Правительства Российской Федерации от 25.06.2015 N 631;</w:t>
      </w:r>
      <w:proofErr w:type="gramEnd"/>
    </w:p>
    <w:p w:rsidR="00AD2BBF" w:rsidRPr="00256375" w:rsidRDefault="00AD2BBF">
      <w:pPr>
        <w:pStyle w:val="ConsPlusNormal"/>
        <w:jc w:val="both"/>
        <w:rPr>
          <w:rFonts w:ascii="Arial" w:hAnsi="Arial" w:cs="Arial"/>
          <w:sz w:val="20"/>
        </w:rPr>
      </w:pPr>
      <w:r w:rsidRPr="00256375">
        <w:rPr>
          <w:rFonts w:ascii="Arial" w:hAnsi="Arial" w:cs="Arial"/>
          <w:sz w:val="20"/>
        </w:rPr>
        <w:t>(</w:t>
      </w:r>
      <w:proofErr w:type="spellStart"/>
      <w:r w:rsidRPr="00256375">
        <w:rPr>
          <w:rFonts w:ascii="Arial" w:hAnsi="Arial" w:cs="Arial"/>
          <w:sz w:val="20"/>
        </w:rPr>
        <w:t>пп</w:t>
      </w:r>
      <w:proofErr w:type="spellEnd"/>
      <w:r w:rsidRPr="00256375">
        <w:rPr>
          <w:rFonts w:ascii="Arial" w:hAnsi="Arial" w:cs="Arial"/>
          <w:sz w:val="20"/>
        </w:rPr>
        <w:t xml:space="preserve">. "в.1" </w:t>
      </w:r>
      <w:proofErr w:type="gramStart"/>
      <w:r w:rsidRPr="00256375">
        <w:rPr>
          <w:rFonts w:ascii="Arial" w:hAnsi="Arial" w:cs="Arial"/>
          <w:sz w:val="20"/>
        </w:rPr>
        <w:t>введен</w:t>
      </w:r>
      <w:proofErr w:type="gramEnd"/>
      <w:r w:rsidRPr="00256375">
        <w:rPr>
          <w:rFonts w:ascii="Arial" w:hAnsi="Arial" w:cs="Arial"/>
          <w:sz w:val="20"/>
        </w:rPr>
        <w:t xml:space="preserve"> </w:t>
      </w:r>
      <w:hyperlink r:id="rId75">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29.07.2020 N 1313)</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г) координирует деятельность исполнителей муниципальной программы в ходе реализации мероприятий подпрограмм и отдельных мероприятий программы;</w:t>
      </w:r>
    </w:p>
    <w:p w:rsidR="00AD2BBF" w:rsidRPr="00256375" w:rsidRDefault="00AD2BBF">
      <w:pPr>
        <w:pStyle w:val="ConsPlusNormal"/>
        <w:spacing w:before="240"/>
        <w:ind w:firstLine="540"/>
        <w:jc w:val="both"/>
        <w:rPr>
          <w:rFonts w:ascii="Arial" w:hAnsi="Arial" w:cs="Arial"/>
          <w:sz w:val="20"/>
        </w:rPr>
      </w:pPr>
      <w:proofErr w:type="spellStart"/>
      <w:r w:rsidRPr="00256375">
        <w:rPr>
          <w:rFonts w:ascii="Arial" w:hAnsi="Arial" w:cs="Arial"/>
          <w:sz w:val="20"/>
        </w:rPr>
        <w:t>д</w:t>
      </w:r>
      <w:proofErr w:type="spellEnd"/>
      <w:r w:rsidRPr="00256375">
        <w:rPr>
          <w:rFonts w:ascii="Arial" w:hAnsi="Arial" w:cs="Arial"/>
          <w:sz w:val="20"/>
        </w:rPr>
        <w:t>) предоставляет по запросам сведения, необходимые для проведения мониторинга реализации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е) исключен. - </w:t>
      </w:r>
      <w:hyperlink r:id="rId76">
        <w:proofErr w:type="gramStart"/>
        <w:r w:rsidRPr="00256375">
          <w:rPr>
            <w:rFonts w:ascii="Arial" w:hAnsi="Arial" w:cs="Arial"/>
            <w:color w:val="0000FF"/>
            <w:sz w:val="20"/>
          </w:rPr>
          <w:t>Постановление</w:t>
        </w:r>
      </w:hyperlink>
      <w:r w:rsidRPr="00256375">
        <w:rPr>
          <w:rFonts w:ascii="Arial" w:hAnsi="Arial" w:cs="Arial"/>
          <w:sz w:val="20"/>
        </w:rPr>
        <w:t xml:space="preserve"> Администрации ЗАТО г. Железногорск Красноярского края от 10.10.2016 N 1668;</w:t>
      </w:r>
      <w:proofErr w:type="gramEnd"/>
    </w:p>
    <w:p w:rsidR="00AD2BBF" w:rsidRPr="00256375" w:rsidRDefault="00AD2BBF">
      <w:pPr>
        <w:pStyle w:val="ConsPlusNormal"/>
        <w:spacing w:before="240"/>
        <w:ind w:firstLine="540"/>
        <w:jc w:val="both"/>
        <w:rPr>
          <w:rFonts w:ascii="Arial" w:hAnsi="Arial" w:cs="Arial"/>
          <w:sz w:val="20"/>
        </w:rPr>
      </w:pPr>
      <w:hyperlink r:id="rId77">
        <w:r w:rsidRPr="00256375">
          <w:rPr>
            <w:rFonts w:ascii="Arial" w:hAnsi="Arial" w:cs="Arial"/>
            <w:color w:val="0000FF"/>
            <w:sz w:val="20"/>
          </w:rPr>
          <w:t>е</w:t>
        </w:r>
      </w:hyperlink>
      <w:r w:rsidRPr="00256375">
        <w:rPr>
          <w:rFonts w:ascii="Arial" w:hAnsi="Arial" w:cs="Arial"/>
          <w:sz w:val="20"/>
        </w:rPr>
        <w:t>) запрашивает у исполнителей муниципальной программы информацию, необходимую для подготовки отчета о ходе реализации муниципальной программы;</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spellStart"/>
      <w:r w:rsidRPr="00256375">
        <w:rPr>
          <w:rFonts w:ascii="Arial" w:hAnsi="Arial" w:cs="Arial"/>
          <w:sz w:val="20"/>
        </w:rPr>
        <w:t>пп</w:t>
      </w:r>
      <w:proofErr w:type="spellEnd"/>
      <w:r w:rsidRPr="00256375">
        <w:rPr>
          <w:rFonts w:ascii="Arial" w:hAnsi="Arial" w:cs="Arial"/>
          <w:sz w:val="20"/>
        </w:rPr>
        <w:t xml:space="preserve">. "е" в ред. </w:t>
      </w:r>
      <w:hyperlink r:id="rId78">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10.10.2016 N 1668)</w:t>
      </w:r>
    </w:p>
    <w:p w:rsidR="00AD2BBF" w:rsidRPr="00256375" w:rsidRDefault="00AD2BBF">
      <w:pPr>
        <w:pStyle w:val="ConsPlusNormal"/>
        <w:spacing w:before="240"/>
        <w:ind w:firstLine="540"/>
        <w:jc w:val="both"/>
        <w:rPr>
          <w:rFonts w:ascii="Arial" w:hAnsi="Arial" w:cs="Arial"/>
          <w:sz w:val="20"/>
        </w:rPr>
      </w:pPr>
      <w:hyperlink r:id="rId79">
        <w:proofErr w:type="gramStart"/>
        <w:r w:rsidRPr="00256375">
          <w:rPr>
            <w:rFonts w:ascii="Arial" w:hAnsi="Arial" w:cs="Arial"/>
            <w:color w:val="0000FF"/>
            <w:sz w:val="20"/>
          </w:rPr>
          <w:t>ж</w:t>
        </w:r>
        <w:proofErr w:type="gramEnd"/>
      </w:hyperlink>
      <w:r w:rsidRPr="00256375">
        <w:rPr>
          <w:rFonts w:ascii="Arial" w:hAnsi="Arial" w:cs="Arial"/>
          <w:sz w:val="20"/>
        </w:rPr>
        <w:t>) подготавливает годовой отчет и представляет его в Управление экономики и планирования Администрации ЗАТО г. Железногорск и Финансовое управление Администрации ЗАТО г. Железногорск;</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w:t>
      </w:r>
      <w:hyperlink r:id="rId80">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29.07.2020 N 1313)</w:t>
      </w:r>
    </w:p>
    <w:p w:rsidR="00AD2BBF" w:rsidRPr="00256375" w:rsidRDefault="00AD2BBF">
      <w:pPr>
        <w:pStyle w:val="ConsPlusNormal"/>
        <w:spacing w:before="240"/>
        <w:ind w:firstLine="540"/>
        <w:jc w:val="both"/>
        <w:rPr>
          <w:rFonts w:ascii="Arial" w:hAnsi="Arial" w:cs="Arial"/>
          <w:sz w:val="20"/>
        </w:rPr>
      </w:pPr>
      <w:hyperlink r:id="rId81">
        <w:proofErr w:type="spellStart"/>
        <w:proofErr w:type="gramStart"/>
        <w:r w:rsidRPr="00256375">
          <w:rPr>
            <w:rFonts w:ascii="Arial" w:hAnsi="Arial" w:cs="Arial"/>
            <w:color w:val="0000FF"/>
            <w:sz w:val="20"/>
          </w:rPr>
          <w:t>з</w:t>
        </w:r>
        <w:proofErr w:type="spellEnd"/>
      </w:hyperlink>
      <w:r w:rsidRPr="00256375">
        <w:rPr>
          <w:rFonts w:ascii="Arial" w:hAnsi="Arial" w:cs="Arial"/>
          <w:sz w:val="20"/>
        </w:rPr>
        <w:t xml:space="preserve">) несет ответственность за достижение целевых индикаторов и показателей муниципальной </w:t>
      </w:r>
      <w:r w:rsidRPr="00256375">
        <w:rPr>
          <w:rFonts w:ascii="Arial" w:hAnsi="Arial" w:cs="Arial"/>
          <w:sz w:val="20"/>
        </w:rPr>
        <w:lastRenderedPageBreak/>
        <w:t>программы, а также конечных результатов ее реализации;</w:t>
      </w:r>
      <w:proofErr w:type="gramEnd"/>
    </w:p>
    <w:p w:rsidR="00AD2BBF" w:rsidRPr="00256375" w:rsidRDefault="00AD2BBF">
      <w:pPr>
        <w:pStyle w:val="ConsPlusNormal"/>
        <w:jc w:val="both"/>
        <w:rPr>
          <w:rFonts w:ascii="Arial" w:hAnsi="Arial" w:cs="Arial"/>
          <w:sz w:val="20"/>
        </w:rPr>
      </w:pPr>
      <w:r w:rsidRPr="00256375">
        <w:rPr>
          <w:rFonts w:ascii="Arial" w:hAnsi="Arial" w:cs="Arial"/>
          <w:sz w:val="20"/>
        </w:rPr>
        <w:t>(</w:t>
      </w:r>
      <w:proofErr w:type="spellStart"/>
      <w:r w:rsidRPr="00256375">
        <w:rPr>
          <w:rFonts w:ascii="Arial" w:hAnsi="Arial" w:cs="Arial"/>
          <w:sz w:val="20"/>
        </w:rPr>
        <w:t>пп</w:t>
      </w:r>
      <w:proofErr w:type="spellEnd"/>
      <w:r w:rsidRPr="00256375">
        <w:rPr>
          <w:rFonts w:ascii="Arial" w:hAnsi="Arial" w:cs="Arial"/>
          <w:sz w:val="20"/>
        </w:rPr>
        <w:t>. "</w:t>
      </w:r>
      <w:proofErr w:type="spellStart"/>
      <w:r w:rsidRPr="00256375">
        <w:rPr>
          <w:rFonts w:ascii="Arial" w:hAnsi="Arial" w:cs="Arial"/>
          <w:sz w:val="20"/>
        </w:rPr>
        <w:t>з</w:t>
      </w:r>
      <w:proofErr w:type="spellEnd"/>
      <w:r w:rsidRPr="00256375">
        <w:rPr>
          <w:rFonts w:ascii="Arial" w:hAnsi="Arial" w:cs="Arial"/>
          <w:sz w:val="20"/>
        </w:rPr>
        <w:t xml:space="preserve">" в ред. </w:t>
      </w:r>
      <w:hyperlink r:id="rId82">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10.10.2016 N 1668)</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и) по результатам годового отчета о ходе реализации муниципальной программы вносит изменения в муниципальную программу, заменяя плановые значения целевых показателей и показателей результативности по графе "Текущий финансовый год" на фактические значения;</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spellStart"/>
      <w:r w:rsidRPr="00256375">
        <w:rPr>
          <w:rFonts w:ascii="Arial" w:hAnsi="Arial" w:cs="Arial"/>
          <w:sz w:val="20"/>
        </w:rPr>
        <w:t>пп</w:t>
      </w:r>
      <w:proofErr w:type="spellEnd"/>
      <w:r w:rsidRPr="00256375">
        <w:rPr>
          <w:rFonts w:ascii="Arial" w:hAnsi="Arial" w:cs="Arial"/>
          <w:sz w:val="20"/>
        </w:rPr>
        <w:t xml:space="preserve">. "и" </w:t>
      </w:r>
      <w:proofErr w:type="gramStart"/>
      <w:r w:rsidRPr="00256375">
        <w:rPr>
          <w:rFonts w:ascii="Arial" w:hAnsi="Arial" w:cs="Arial"/>
          <w:sz w:val="20"/>
        </w:rPr>
        <w:t>введен</w:t>
      </w:r>
      <w:proofErr w:type="gramEnd"/>
      <w:r w:rsidRPr="00256375">
        <w:rPr>
          <w:rFonts w:ascii="Arial" w:hAnsi="Arial" w:cs="Arial"/>
          <w:sz w:val="20"/>
        </w:rPr>
        <w:t xml:space="preserve"> </w:t>
      </w:r>
      <w:hyperlink r:id="rId83">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10.10.2016 N 1668)</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к) предоставляет сведения о реализации муниципальной программы за отчетный год в федеральную информационную систему стратегического планирования, созданную посредством государственной автоматизированной информационной системы "Управление", в сроки, установленные </w:t>
      </w:r>
      <w:hyperlink w:anchor="P216">
        <w:r w:rsidRPr="00256375">
          <w:rPr>
            <w:rFonts w:ascii="Arial" w:hAnsi="Arial" w:cs="Arial"/>
            <w:color w:val="0000FF"/>
            <w:sz w:val="20"/>
          </w:rPr>
          <w:t>пунктом 5.10</w:t>
        </w:r>
      </w:hyperlink>
      <w:r w:rsidRPr="00256375">
        <w:rPr>
          <w:rFonts w:ascii="Arial" w:hAnsi="Arial" w:cs="Arial"/>
          <w:sz w:val="20"/>
        </w:rPr>
        <w:t xml:space="preserve"> настоящего Порядка.</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spellStart"/>
      <w:r w:rsidRPr="00256375">
        <w:rPr>
          <w:rFonts w:ascii="Arial" w:hAnsi="Arial" w:cs="Arial"/>
          <w:sz w:val="20"/>
        </w:rPr>
        <w:t>пп</w:t>
      </w:r>
      <w:proofErr w:type="spellEnd"/>
      <w:r w:rsidRPr="00256375">
        <w:rPr>
          <w:rFonts w:ascii="Arial" w:hAnsi="Arial" w:cs="Arial"/>
          <w:sz w:val="20"/>
        </w:rPr>
        <w:t xml:space="preserve">. "к" </w:t>
      </w:r>
      <w:proofErr w:type="gramStart"/>
      <w:r w:rsidRPr="00256375">
        <w:rPr>
          <w:rFonts w:ascii="Arial" w:hAnsi="Arial" w:cs="Arial"/>
          <w:sz w:val="20"/>
        </w:rPr>
        <w:t>введен</w:t>
      </w:r>
      <w:proofErr w:type="gramEnd"/>
      <w:r w:rsidRPr="00256375">
        <w:rPr>
          <w:rFonts w:ascii="Arial" w:hAnsi="Arial" w:cs="Arial"/>
          <w:sz w:val="20"/>
        </w:rPr>
        <w:t xml:space="preserve"> </w:t>
      </w:r>
      <w:hyperlink r:id="rId84">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29.07.2020 N 1313)</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5.3. Исполнители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а) содействуют разработке подпрограмм и отдельных мероприятий муниципальной программы;</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б) осуществляют реализацию мероприятий подпрограмм и отдельных мероприятий муниципальной программы, в отношении которых они являются исполнителями;</w:t>
      </w:r>
      <w:proofErr w:type="gramEnd"/>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в) представляют в установленный срок по запросу разработчика всю необходимую информацию для подготовки ответов на запросы, а также отчет о ходе реализации подпрограмм и отдельных мероприятий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г) представляют разработчику информацию, необходимую для подготовки годового отчета;</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spellStart"/>
      <w:r w:rsidRPr="00256375">
        <w:rPr>
          <w:rFonts w:ascii="Arial" w:hAnsi="Arial" w:cs="Arial"/>
          <w:sz w:val="20"/>
        </w:rPr>
        <w:t>пп</w:t>
      </w:r>
      <w:proofErr w:type="spellEnd"/>
      <w:r w:rsidRPr="00256375">
        <w:rPr>
          <w:rFonts w:ascii="Arial" w:hAnsi="Arial" w:cs="Arial"/>
          <w:sz w:val="20"/>
        </w:rPr>
        <w:t xml:space="preserve">. "г" в ред. </w:t>
      </w:r>
      <w:hyperlink r:id="rId85">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10.10.2016 N 1668)</w:t>
      </w:r>
    </w:p>
    <w:p w:rsidR="00AD2BBF" w:rsidRPr="00256375" w:rsidRDefault="00AD2BBF">
      <w:pPr>
        <w:pStyle w:val="ConsPlusNormal"/>
        <w:spacing w:before="240"/>
        <w:ind w:firstLine="540"/>
        <w:jc w:val="both"/>
        <w:rPr>
          <w:rFonts w:ascii="Arial" w:hAnsi="Arial" w:cs="Arial"/>
          <w:sz w:val="20"/>
        </w:rPr>
      </w:pPr>
      <w:proofErr w:type="spellStart"/>
      <w:r w:rsidRPr="00256375">
        <w:rPr>
          <w:rFonts w:ascii="Arial" w:hAnsi="Arial" w:cs="Arial"/>
          <w:sz w:val="20"/>
        </w:rPr>
        <w:t>д</w:t>
      </w:r>
      <w:proofErr w:type="spellEnd"/>
      <w:r w:rsidRPr="00256375">
        <w:rPr>
          <w:rFonts w:ascii="Arial" w:hAnsi="Arial" w:cs="Arial"/>
          <w:sz w:val="20"/>
        </w:rPr>
        <w:t>) представляют разработчику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5.4. Реализация отдельных мероприятий программы и мероприятий подпрограмм осуществляется посредством закупки товаров, работ, услуг для обеспечения муниципальных нужд ЗАТО Железногорск, предоставления субсидий муниципальным автономным или бюджетным учреждениям, субсидий иным юридическим лицам, бюджетных ассигнований на капитальные вложения и в иных формах в соответствии с бюджетным законодательством.</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gramStart"/>
      <w:r w:rsidRPr="00256375">
        <w:rPr>
          <w:rFonts w:ascii="Arial" w:hAnsi="Arial" w:cs="Arial"/>
          <w:sz w:val="20"/>
        </w:rPr>
        <w:t>п</w:t>
      </w:r>
      <w:proofErr w:type="gramEnd"/>
      <w:r w:rsidRPr="00256375">
        <w:rPr>
          <w:rFonts w:ascii="Arial" w:hAnsi="Arial" w:cs="Arial"/>
          <w:sz w:val="20"/>
        </w:rPr>
        <w:t xml:space="preserve">. 5.4 в ред. </w:t>
      </w:r>
      <w:hyperlink r:id="rId86">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08.04.2019 N 791)</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5.5. Разработчик для обеспечения мониторинга и анализа хода реализации муниципальной программы организует ведение и представление полугодовой отчетности.</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gramStart"/>
      <w:r w:rsidRPr="00256375">
        <w:rPr>
          <w:rFonts w:ascii="Arial" w:hAnsi="Arial" w:cs="Arial"/>
          <w:sz w:val="20"/>
        </w:rPr>
        <w:t>в</w:t>
      </w:r>
      <w:proofErr w:type="gramEnd"/>
      <w:r w:rsidRPr="00256375">
        <w:rPr>
          <w:rFonts w:ascii="Arial" w:hAnsi="Arial" w:cs="Arial"/>
          <w:sz w:val="20"/>
        </w:rPr>
        <w:t xml:space="preserve"> ред. </w:t>
      </w:r>
      <w:hyperlink r:id="rId87">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05.04.2018 N 689)</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Исполнители муниципальной программы по запросу разработчика представляют информацию о реализации подпрограмм и отдельных мероприятий муниципальной программы, реализуемых исполнителем в сроки и по форме, установленной разработчиком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5.6. Отчет о реализации муниципальной программы за первое полугодие текущего года представляется разработчиком муниципальной программы одновременно в Управление экономики и планирования Администрации ЗАТО г. Железногорск и Финансовое управление Администрации ЗАТО г. Железногорск в срок не позднее 10 августа текущего года согласно </w:t>
      </w:r>
      <w:hyperlink w:anchor="P1739">
        <w:r w:rsidRPr="00256375">
          <w:rPr>
            <w:rFonts w:ascii="Arial" w:hAnsi="Arial" w:cs="Arial"/>
            <w:color w:val="0000FF"/>
            <w:sz w:val="20"/>
          </w:rPr>
          <w:t>приложениям N 6</w:t>
        </w:r>
      </w:hyperlink>
      <w:r w:rsidRPr="00256375">
        <w:rPr>
          <w:rFonts w:ascii="Arial" w:hAnsi="Arial" w:cs="Arial"/>
          <w:sz w:val="20"/>
        </w:rPr>
        <w:t xml:space="preserve"> - </w:t>
      </w:r>
      <w:hyperlink w:anchor="P2563">
        <w:r w:rsidRPr="00256375">
          <w:rPr>
            <w:rFonts w:ascii="Arial" w:hAnsi="Arial" w:cs="Arial"/>
            <w:color w:val="0000FF"/>
            <w:sz w:val="20"/>
          </w:rPr>
          <w:t>9</w:t>
        </w:r>
      </w:hyperlink>
      <w:r w:rsidRPr="00256375">
        <w:rPr>
          <w:rFonts w:ascii="Arial" w:hAnsi="Arial" w:cs="Arial"/>
          <w:sz w:val="20"/>
        </w:rPr>
        <w:t xml:space="preserve"> к настоящему Порядку.</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gramStart"/>
      <w:r w:rsidRPr="00256375">
        <w:rPr>
          <w:rFonts w:ascii="Arial" w:hAnsi="Arial" w:cs="Arial"/>
          <w:sz w:val="20"/>
        </w:rPr>
        <w:t>в</w:t>
      </w:r>
      <w:proofErr w:type="gramEnd"/>
      <w:r w:rsidRPr="00256375">
        <w:rPr>
          <w:rFonts w:ascii="Arial" w:hAnsi="Arial" w:cs="Arial"/>
          <w:sz w:val="20"/>
        </w:rPr>
        <w:t xml:space="preserve"> ред. Постановлений Администрации ЗАТО г. Железногорск Красноярского края от 05.04.2018 </w:t>
      </w:r>
      <w:hyperlink r:id="rId88">
        <w:r w:rsidRPr="00256375">
          <w:rPr>
            <w:rFonts w:ascii="Arial" w:hAnsi="Arial" w:cs="Arial"/>
            <w:color w:val="0000FF"/>
            <w:sz w:val="20"/>
          </w:rPr>
          <w:t xml:space="preserve">N </w:t>
        </w:r>
        <w:r w:rsidRPr="00256375">
          <w:rPr>
            <w:rFonts w:ascii="Arial" w:hAnsi="Arial" w:cs="Arial"/>
            <w:color w:val="0000FF"/>
            <w:sz w:val="20"/>
          </w:rPr>
          <w:lastRenderedPageBreak/>
          <w:t>689</w:t>
        </w:r>
      </w:hyperlink>
      <w:r w:rsidRPr="00256375">
        <w:rPr>
          <w:rFonts w:ascii="Arial" w:hAnsi="Arial" w:cs="Arial"/>
          <w:sz w:val="20"/>
        </w:rPr>
        <w:t xml:space="preserve">, от 29.07.2020 </w:t>
      </w:r>
      <w:hyperlink r:id="rId89">
        <w:r w:rsidRPr="00256375">
          <w:rPr>
            <w:rFonts w:ascii="Arial" w:hAnsi="Arial" w:cs="Arial"/>
            <w:color w:val="0000FF"/>
            <w:sz w:val="20"/>
          </w:rPr>
          <w:t>N 1313</w:t>
        </w:r>
      </w:hyperlink>
      <w:r w:rsidRPr="00256375">
        <w:rPr>
          <w:rFonts w:ascii="Arial" w:hAnsi="Arial" w:cs="Arial"/>
          <w:sz w:val="20"/>
        </w:rPr>
        <w:t>)</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Отчет о реализации муниципальной программы за первое полугодие текущего года представляется на бумажном носителе и в электронном виде в форматах ".</w:t>
      </w:r>
      <w:proofErr w:type="spellStart"/>
      <w:r w:rsidRPr="00256375">
        <w:rPr>
          <w:rFonts w:ascii="Arial" w:hAnsi="Arial" w:cs="Arial"/>
          <w:sz w:val="20"/>
        </w:rPr>
        <w:t>xls</w:t>
      </w:r>
      <w:proofErr w:type="spellEnd"/>
      <w:r w:rsidRPr="00256375">
        <w:rPr>
          <w:rFonts w:ascii="Arial" w:hAnsi="Arial" w:cs="Arial"/>
          <w:sz w:val="20"/>
        </w:rPr>
        <w:t>", ".</w:t>
      </w:r>
      <w:proofErr w:type="spellStart"/>
      <w:r w:rsidRPr="00256375">
        <w:rPr>
          <w:rFonts w:ascii="Arial" w:hAnsi="Arial" w:cs="Arial"/>
          <w:sz w:val="20"/>
        </w:rPr>
        <w:t>xlsx</w:t>
      </w:r>
      <w:proofErr w:type="spellEnd"/>
      <w:r w:rsidRPr="00256375">
        <w:rPr>
          <w:rFonts w:ascii="Arial" w:hAnsi="Arial" w:cs="Arial"/>
          <w:sz w:val="20"/>
        </w:rPr>
        <w:t>" на адрес электронной почты dmitr@adm.k26.ru.</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(абзац введен </w:t>
      </w:r>
      <w:hyperlink r:id="rId90">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29.07.2020 N 1313; в ред. </w:t>
      </w:r>
      <w:hyperlink r:id="rId91">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28.01.2021 N 195)</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5.7. Годовой отчет о ходе реализации муниципальной программы формируется разработчиком с учетом информации, полученной от исполнителей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Согласованный с исполнителями муниципальной программы годовой отчет предоставляется для анализа в Управление экономики и планирования Администрации ЗАТО г. Железногорск и Финансовое управление Администрации ЗАТО г. Железногорск до 1 марта года, следующего за </w:t>
      </w:r>
      <w:proofErr w:type="gramStart"/>
      <w:r w:rsidRPr="00256375">
        <w:rPr>
          <w:rFonts w:ascii="Arial" w:hAnsi="Arial" w:cs="Arial"/>
          <w:sz w:val="20"/>
        </w:rPr>
        <w:t>отчетным</w:t>
      </w:r>
      <w:proofErr w:type="gramEnd"/>
      <w:r w:rsidRPr="00256375">
        <w:rPr>
          <w:rFonts w:ascii="Arial" w:hAnsi="Arial" w:cs="Arial"/>
          <w:sz w:val="20"/>
        </w:rPr>
        <w:t xml:space="preserve"> (далее - годовой отчет).</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Годовой отчет о реализации муниципальной программы представляется на бумажном носителе и в электронном виде. </w:t>
      </w:r>
      <w:proofErr w:type="gramStart"/>
      <w:r w:rsidRPr="00256375">
        <w:rPr>
          <w:rFonts w:ascii="Arial" w:hAnsi="Arial" w:cs="Arial"/>
          <w:sz w:val="20"/>
        </w:rPr>
        <w:t>В электронном виде годовой отчет о реализации муниципальной программы представляется на адреса электронной почты dmitr@adm.k26.ru и gorfu@adm.k26.ru в форматах ".</w:t>
      </w:r>
      <w:proofErr w:type="spellStart"/>
      <w:r w:rsidRPr="00256375">
        <w:rPr>
          <w:rFonts w:ascii="Arial" w:hAnsi="Arial" w:cs="Arial"/>
          <w:sz w:val="20"/>
        </w:rPr>
        <w:t>doc</w:t>
      </w:r>
      <w:proofErr w:type="spellEnd"/>
      <w:r w:rsidRPr="00256375">
        <w:rPr>
          <w:rFonts w:ascii="Arial" w:hAnsi="Arial" w:cs="Arial"/>
          <w:sz w:val="20"/>
        </w:rPr>
        <w:t>", ".</w:t>
      </w:r>
      <w:proofErr w:type="spellStart"/>
      <w:r w:rsidRPr="00256375">
        <w:rPr>
          <w:rFonts w:ascii="Arial" w:hAnsi="Arial" w:cs="Arial"/>
          <w:sz w:val="20"/>
        </w:rPr>
        <w:t>docx</w:t>
      </w:r>
      <w:proofErr w:type="spellEnd"/>
      <w:r w:rsidRPr="00256375">
        <w:rPr>
          <w:rFonts w:ascii="Arial" w:hAnsi="Arial" w:cs="Arial"/>
          <w:sz w:val="20"/>
        </w:rPr>
        <w:t>"; таблицы, содержащиеся в годовом отчете о реализации муниципальной программы (</w:t>
      </w:r>
      <w:hyperlink w:anchor="P1739">
        <w:r w:rsidRPr="00256375">
          <w:rPr>
            <w:rFonts w:ascii="Arial" w:hAnsi="Arial" w:cs="Arial"/>
            <w:color w:val="0000FF"/>
            <w:sz w:val="20"/>
          </w:rPr>
          <w:t>приложения N 6</w:t>
        </w:r>
      </w:hyperlink>
      <w:r w:rsidRPr="00256375">
        <w:rPr>
          <w:rFonts w:ascii="Arial" w:hAnsi="Arial" w:cs="Arial"/>
          <w:sz w:val="20"/>
        </w:rPr>
        <w:t xml:space="preserve"> - </w:t>
      </w:r>
      <w:hyperlink w:anchor="P3075">
        <w:r w:rsidRPr="00256375">
          <w:rPr>
            <w:rFonts w:ascii="Arial" w:hAnsi="Arial" w:cs="Arial"/>
            <w:color w:val="0000FF"/>
            <w:sz w:val="20"/>
          </w:rPr>
          <w:t>10</w:t>
        </w:r>
      </w:hyperlink>
      <w:r w:rsidRPr="00256375">
        <w:rPr>
          <w:rFonts w:ascii="Arial" w:hAnsi="Arial" w:cs="Arial"/>
          <w:sz w:val="20"/>
        </w:rPr>
        <w:t xml:space="preserve"> к настоящему Порядку), представляются в форматах ".</w:t>
      </w:r>
      <w:proofErr w:type="spellStart"/>
      <w:r w:rsidRPr="00256375">
        <w:rPr>
          <w:rFonts w:ascii="Arial" w:hAnsi="Arial" w:cs="Arial"/>
          <w:sz w:val="20"/>
        </w:rPr>
        <w:t>xls</w:t>
      </w:r>
      <w:proofErr w:type="spellEnd"/>
      <w:r w:rsidRPr="00256375">
        <w:rPr>
          <w:rFonts w:ascii="Arial" w:hAnsi="Arial" w:cs="Arial"/>
          <w:sz w:val="20"/>
        </w:rPr>
        <w:t>", ".</w:t>
      </w:r>
      <w:proofErr w:type="spellStart"/>
      <w:r w:rsidRPr="00256375">
        <w:rPr>
          <w:rFonts w:ascii="Arial" w:hAnsi="Arial" w:cs="Arial"/>
          <w:sz w:val="20"/>
        </w:rPr>
        <w:t>xlsx</w:t>
      </w:r>
      <w:proofErr w:type="spellEnd"/>
      <w:r w:rsidRPr="00256375">
        <w:rPr>
          <w:rFonts w:ascii="Arial" w:hAnsi="Arial" w:cs="Arial"/>
          <w:sz w:val="20"/>
        </w:rPr>
        <w:t>".</w:t>
      </w:r>
      <w:proofErr w:type="gramEnd"/>
    </w:p>
    <w:p w:rsidR="00AD2BBF" w:rsidRPr="00256375" w:rsidRDefault="00AD2BBF">
      <w:pPr>
        <w:pStyle w:val="ConsPlusNormal"/>
        <w:jc w:val="both"/>
        <w:rPr>
          <w:rFonts w:ascii="Arial" w:hAnsi="Arial" w:cs="Arial"/>
          <w:sz w:val="20"/>
        </w:rPr>
      </w:pPr>
      <w:r w:rsidRPr="00256375">
        <w:rPr>
          <w:rFonts w:ascii="Arial" w:hAnsi="Arial" w:cs="Arial"/>
          <w:sz w:val="20"/>
        </w:rPr>
        <w:t>(</w:t>
      </w:r>
      <w:proofErr w:type="gramStart"/>
      <w:r w:rsidRPr="00256375">
        <w:rPr>
          <w:rFonts w:ascii="Arial" w:hAnsi="Arial" w:cs="Arial"/>
          <w:sz w:val="20"/>
        </w:rPr>
        <w:t>а</w:t>
      </w:r>
      <w:proofErr w:type="gramEnd"/>
      <w:r w:rsidRPr="00256375">
        <w:rPr>
          <w:rFonts w:ascii="Arial" w:hAnsi="Arial" w:cs="Arial"/>
          <w:sz w:val="20"/>
        </w:rPr>
        <w:t xml:space="preserve">бзац введен </w:t>
      </w:r>
      <w:hyperlink r:id="rId92">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29.07.2020 N 1313; в ред. Постановлений Администрации ЗАТО г. Железногорск Красноярского края от 28.01.2021 </w:t>
      </w:r>
      <w:hyperlink r:id="rId93">
        <w:r w:rsidRPr="00256375">
          <w:rPr>
            <w:rFonts w:ascii="Arial" w:hAnsi="Arial" w:cs="Arial"/>
            <w:color w:val="0000FF"/>
            <w:sz w:val="20"/>
          </w:rPr>
          <w:t>N 195</w:t>
        </w:r>
      </w:hyperlink>
      <w:r w:rsidRPr="00256375">
        <w:rPr>
          <w:rFonts w:ascii="Arial" w:hAnsi="Arial" w:cs="Arial"/>
          <w:sz w:val="20"/>
        </w:rPr>
        <w:t xml:space="preserve">, от 03.06.2021 </w:t>
      </w:r>
      <w:hyperlink r:id="rId94">
        <w:r w:rsidRPr="00256375">
          <w:rPr>
            <w:rFonts w:ascii="Arial" w:hAnsi="Arial" w:cs="Arial"/>
            <w:color w:val="0000FF"/>
            <w:sz w:val="20"/>
          </w:rPr>
          <w:t>N 1088</w:t>
        </w:r>
      </w:hyperlink>
      <w:r w:rsidRPr="00256375">
        <w:rPr>
          <w:rFonts w:ascii="Arial" w:hAnsi="Arial" w:cs="Arial"/>
          <w:sz w:val="20"/>
        </w:rPr>
        <w:t>)</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5.8. Годовой отчет содержит:</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информацию об основных результатах, достигнутых в отчетном году, включающую качественные и количественные характеристики состояния социально-экономического развития соответствующей сферы (области) муниципального управления, которые планировалось достигнуть в ходе реализации муниципальной программы, и фактически достигнутое состояние;</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сведения о достижении значений целевых показателей муниципальной программы и показателей результативности в разрезе подпрограмм и отдельных мероприятий программы с обоснованием отклонений по показателям, плановые значения по которым не достигнуты;</w:t>
      </w:r>
      <w:proofErr w:type="gramEnd"/>
    </w:p>
    <w:p w:rsidR="00AD2BBF" w:rsidRPr="00256375" w:rsidRDefault="00AD2BBF">
      <w:pPr>
        <w:pStyle w:val="ConsPlusNormal"/>
        <w:spacing w:before="240"/>
        <w:ind w:firstLine="540"/>
        <w:jc w:val="both"/>
        <w:rPr>
          <w:rFonts w:ascii="Arial" w:hAnsi="Arial" w:cs="Arial"/>
          <w:sz w:val="20"/>
        </w:rPr>
      </w:pPr>
      <w:hyperlink w:anchor="P1739">
        <w:r w:rsidRPr="00256375">
          <w:rPr>
            <w:rFonts w:ascii="Arial" w:hAnsi="Arial" w:cs="Arial"/>
            <w:color w:val="0000FF"/>
            <w:sz w:val="20"/>
          </w:rPr>
          <w:t>информацию</w:t>
        </w:r>
      </w:hyperlink>
      <w:r w:rsidRPr="00256375">
        <w:rPr>
          <w:rFonts w:ascii="Arial" w:hAnsi="Arial" w:cs="Arial"/>
          <w:sz w:val="20"/>
        </w:rPr>
        <w:t xml:space="preserve"> о целевых показателях и показателях результативности, о значениях данных показателей, которые планировалось достигнуть в ходе реализации муниципальной программы, и фактически достигнутые значения показателей (приложение N 6 к настоящему Порядку);</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описание результатов реализации отдельных мероприятий муниципальной программы и подпрограмм в отчетном году с указанием запланированных, но не достигнутых ожидаемых результатов, нереализованных или реализованных не в полной мере мероприятий (с указанием причин);</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анализ последствий </w:t>
      </w:r>
      <w:proofErr w:type="spellStart"/>
      <w:r w:rsidRPr="00256375">
        <w:rPr>
          <w:rFonts w:ascii="Arial" w:hAnsi="Arial" w:cs="Arial"/>
          <w:sz w:val="20"/>
        </w:rPr>
        <w:t>нереализации</w:t>
      </w:r>
      <w:proofErr w:type="spellEnd"/>
      <w:r w:rsidRPr="00256375">
        <w:rPr>
          <w:rFonts w:ascii="Arial" w:hAnsi="Arial" w:cs="Arial"/>
          <w:sz w:val="20"/>
        </w:rPr>
        <w:t xml:space="preserve"> отдельных мероприятий муниципальной программы и подпрограмм для реализации муниципальной программы и анализ факторов, повлиявших на их реализацию (</w:t>
      </w:r>
      <w:proofErr w:type="spellStart"/>
      <w:r w:rsidRPr="00256375">
        <w:rPr>
          <w:rFonts w:ascii="Arial" w:hAnsi="Arial" w:cs="Arial"/>
          <w:sz w:val="20"/>
        </w:rPr>
        <w:t>нереализацию</w:t>
      </w:r>
      <w:proofErr w:type="spellEnd"/>
      <w:r w:rsidRPr="00256375">
        <w:rPr>
          <w:rFonts w:ascii="Arial" w:hAnsi="Arial" w:cs="Arial"/>
          <w:sz w:val="20"/>
        </w:rPr>
        <w:t>);</w:t>
      </w:r>
    </w:p>
    <w:p w:rsidR="00AD2BBF" w:rsidRPr="00256375" w:rsidRDefault="00AD2BBF">
      <w:pPr>
        <w:pStyle w:val="ConsPlusNormal"/>
        <w:spacing w:before="240"/>
        <w:ind w:firstLine="540"/>
        <w:jc w:val="both"/>
        <w:rPr>
          <w:rFonts w:ascii="Arial" w:hAnsi="Arial" w:cs="Arial"/>
          <w:sz w:val="20"/>
        </w:rPr>
      </w:pPr>
      <w:hyperlink w:anchor="P1985">
        <w:r w:rsidRPr="00256375">
          <w:rPr>
            <w:rFonts w:ascii="Arial" w:hAnsi="Arial" w:cs="Arial"/>
            <w:color w:val="0000FF"/>
            <w:sz w:val="20"/>
          </w:rPr>
          <w:t>информацию</w:t>
        </w:r>
      </w:hyperlink>
      <w:r w:rsidRPr="00256375">
        <w:rPr>
          <w:rFonts w:ascii="Arial" w:hAnsi="Arial" w:cs="Arial"/>
          <w:sz w:val="20"/>
        </w:rPr>
        <w:t xml:space="preserve"> об использовании бюджетных ассигнований местного бюджета и иных средств на реализацию отдельных мероприятий муниципальной программы и подпрограмм с указанием плановых и фактических значений (с расшифровкой по главным распорядителям средств местного бюджета, подпрограммам, отдельным мероприятиям муниципальной программы, а также по годам реализации муниципальной программы) (приложение N 7 к настоящему Порядку);</w:t>
      </w:r>
    </w:p>
    <w:p w:rsidR="00AD2BBF" w:rsidRPr="00256375" w:rsidRDefault="00AD2BBF">
      <w:pPr>
        <w:pStyle w:val="ConsPlusNormal"/>
        <w:spacing w:before="240"/>
        <w:ind w:firstLine="540"/>
        <w:jc w:val="both"/>
        <w:rPr>
          <w:rFonts w:ascii="Arial" w:hAnsi="Arial" w:cs="Arial"/>
          <w:sz w:val="20"/>
        </w:rPr>
      </w:pPr>
      <w:hyperlink w:anchor="P2370">
        <w:r w:rsidRPr="00256375">
          <w:rPr>
            <w:rFonts w:ascii="Arial" w:hAnsi="Arial" w:cs="Arial"/>
            <w:color w:val="0000FF"/>
            <w:sz w:val="20"/>
          </w:rPr>
          <w:t>информацию</w:t>
        </w:r>
      </w:hyperlink>
      <w:r w:rsidRPr="00256375">
        <w:rPr>
          <w:rFonts w:ascii="Arial" w:hAnsi="Arial" w:cs="Arial"/>
          <w:sz w:val="20"/>
        </w:rPr>
        <w:t xml:space="preserve"> об использовании бюджетных ассигнований местного бюджета и иных средств на реализацию муниципальной программы с указанием плановых и фактических значений (приложение N 8 к настоящему Порядку);</w:t>
      </w:r>
    </w:p>
    <w:p w:rsidR="00AD2BBF" w:rsidRPr="00256375" w:rsidRDefault="00AD2BBF">
      <w:pPr>
        <w:pStyle w:val="ConsPlusNormal"/>
        <w:spacing w:before="240"/>
        <w:ind w:firstLine="540"/>
        <w:jc w:val="both"/>
        <w:rPr>
          <w:rFonts w:ascii="Arial" w:hAnsi="Arial" w:cs="Arial"/>
          <w:sz w:val="20"/>
        </w:rPr>
      </w:pPr>
      <w:hyperlink w:anchor="P2563">
        <w:proofErr w:type="gramStart"/>
        <w:r w:rsidRPr="00256375">
          <w:rPr>
            <w:rFonts w:ascii="Arial" w:hAnsi="Arial" w:cs="Arial"/>
            <w:color w:val="0000FF"/>
            <w:sz w:val="20"/>
          </w:rPr>
          <w:t>информацию</w:t>
        </w:r>
      </w:hyperlink>
      <w:r w:rsidRPr="00256375">
        <w:rPr>
          <w:rFonts w:ascii="Arial" w:hAnsi="Arial" w:cs="Arial"/>
          <w:sz w:val="20"/>
        </w:rPr>
        <w:t xml:space="preserve"> об использовании бюджетных ассигнований на осуществление бюджетных инвестиций в форме капитальных вложений в объекты муниципальной собственности ЗАТО </w:t>
      </w:r>
      <w:r w:rsidRPr="00256375">
        <w:rPr>
          <w:rFonts w:ascii="Arial" w:hAnsi="Arial" w:cs="Arial"/>
          <w:sz w:val="20"/>
        </w:rPr>
        <w:lastRenderedPageBreak/>
        <w:t>Железногорск, бюджетных ассигнований на осуществление муниципальными бюджетными и муниципальными автономными учреждениями и муниципальными унитарными предприятиями за счет средств субсидии из бюджета ЗАТО Железногорск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ЗАТО</w:t>
      </w:r>
      <w:proofErr w:type="gramEnd"/>
      <w:r w:rsidRPr="00256375">
        <w:rPr>
          <w:rFonts w:ascii="Arial" w:hAnsi="Arial" w:cs="Arial"/>
          <w:sz w:val="20"/>
        </w:rPr>
        <w:t xml:space="preserve"> Железногорск или приобретение объектов недвижимого имущества в муниципальную собственность ЗАТО Железногорск (приложение N 9 к настоящему Порядку);</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информацию об объемах бюджетных ассигнований, направленных на мероприятия, обеспечивающие достижение целей, показателей и результатов региональных проектов, федеральных проектов в составе национальных проектов, а также сведения о достигнутых значениях целевых показателей муниципальной программы и (или) показателей результативности подпрограммы, в рамках исполнения указанных мероприятий;</w:t>
      </w:r>
      <w:proofErr w:type="gramEnd"/>
    </w:p>
    <w:p w:rsidR="00AD2BBF" w:rsidRPr="00256375" w:rsidRDefault="00AD2BBF">
      <w:pPr>
        <w:pStyle w:val="ConsPlusNormal"/>
        <w:spacing w:before="240"/>
        <w:ind w:firstLine="540"/>
        <w:jc w:val="both"/>
        <w:rPr>
          <w:rFonts w:ascii="Arial" w:hAnsi="Arial" w:cs="Arial"/>
          <w:sz w:val="20"/>
        </w:rPr>
      </w:pPr>
      <w:hyperlink w:anchor="P3075">
        <w:r w:rsidRPr="00256375">
          <w:rPr>
            <w:rFonts w:ascii="Arial" w:hAnsi="Arial" w:cs="Arial"/>
            <w:color w:val="0000FF"/>
            <w:sz w:val="20"/>
          </w:rPr>
          <w:t>информацию</w:t>
        </w:r>
      </w:hyperlink>
      <w:r w:rsidRPr="00256375">
        <w:rPr>
          <w:rFonts w:ascii="Arial" w:hAnsi="Arial" w:cs="Arial"/>
          <w:sz w:val="20"/>
        </w:rPr>
        <w:t xml:space="preserve"> о планируемых значениях и фактически достигнутых значениях сводных показателей муниципальных заданий (приложение N 10 к настоящему Порядку);</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конкретные результаты реализации муниципальной программы, достигнутые за отчетный год, в том числе анализ результативности бюджетных расходов и обоснование мер по ее повышению.</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По отдельным запросам Управления экономики и планирования Администрации ЗАТО г. Железногорск и Финансового управления Администрации ЗАТО г. Железногорск разработчиком муниципальной программы и исполнителями муниципальной программы представляется дополнительная и (или) уточненная информация о ходе реализации программы.</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(п. 5.8 в ред. </w:t>
      </w:r>
      <w:hyperlink r:id="rId95">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08.10.2019 N 2024)</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5.9. Финансовое управление Администрации ЗАТО г. Железногорск в срок до 1 марта года, следующего </w:t>
      </w:r>
      <w:proofErr w:type="gramStart"/>
      <w:r w:rsidRPr="00256375">
        <w:rPr>
          <w:rFonts w:ascii="Arial" w:hAnsi="Arial" w:cs="Arial"/>
          <w:sz w:val="20"/>
        </w:rPr>
        <w:t>за</w:t>
      </w:r>
      <w:proofErr w:type="gramEnd"/>
      <w:r w:rsidRPr="00256375">
        <w:rPr>
          <w:rFonts w:ascii="Arial" w:hAnsi="Arial" w:cs="Arial"/>
          <w:sz w:val="20"/>
        </w:rPr>
        <w:t xml:space="preserve"> </w:t>
      </w:r>
      <w:proofErr w:type="gramStart"/>
      <w:r w:rsidRPr="00256375">
        <w:rPr>
          <w:rFonts w:ascii="Arial" w:hAnsi="Arial" w:cs="Arial"/>
          <w:sz w:val="20"/>
        </w:rPr>
        <w:t>отчетным</w:t>
      </w:r>
      <w:proofErr w:type="gramEnd"/>
      <w:r w:rsidRPr="00256375">
        <w:rPr>
          <w:rFonts w:ascii="Arial" w:hAnsi="Arial" w:cs="Arial"/>
          <w:sz w:val="20"/>
        </w:rPr>
        <w:t>, представляет в Управление экономики и планирования Администрации ЗАТО г. Железногорск сводный отчет о реализации муниципальных программ за отчетный год в части финансирования муниципальных программ.</w:t>
      </w:r>
    </w:p>
    <w:p w:rsidR="00AD2BBF" w:rsidRPr="00256375" w:rsidRDefault="00AD2BBF">
      <w:pPr>
        <w:pStyle w:val="ConsPlusNormal"/>
        <w:spacing w:before="240"/>
        <w:ind w:firstLine="540"/>
        <w:jc w:val="both"/>
        <w:rPr>
          <w:rFonts w:ascii="Arial" w:hAnsi="Arial" w:cs="Arial"/>
          <w:sz w:val="20"/>
        </w:rPr>
      </w:pPr>
      <w:bookmarkStart w:id="1" w:name="P216"/>
      <w:bookmarkEnd w:id="1"/>
      <w:r w:rsidRPr="00256375">
        <w:rPr>
          <w:rFonts w:ascii="Arial" w:hAnsi="Arial" w:cs="Arial"/>
          <w:sz w:val="20"/>
        </w:rPr>
        <w:t xml:space="preserve">5.10. Разработчик муниципальной программы размещает годовой отчет в срок до 1 мая года, следующего за </w:t>
      </w:r>
      <w:proofErr w:type="gramStart"/>
      <w:r w:rsidRPr="00256375">
        <w:rPr>
          <w:rFonts w:ascii="Arial" w:hAnsi="Arial" w:cs="Arial"/>
          <w:sz w:val="20"/>
        </w:rPr>
        <w:t>отчетным</w:t>
      </w:r>
      <w:proofErr w:type="gramEnd"/>
      <w:r w:rsidRPr="00256375">
        <w:rPr>
          <w:rFonts w:ascii="Arial" w:hAnsi="Arial" w:cs="Arial"/>
          <w:sz w:val="20"/>
        </w:rPr>
        <w:t>,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gramStart"/>
      <w:r w:rsidRPr="00256375">
        <w:rPr>
          <w:rFonts w:ascii="Arial" w:hAnsi="Arial" w:cs="Arial"/>
          <w:sz w:val="20"/>
        </w:rPr>
        <w:t>в</w:t>
      </w:r>
      <w:proofErr w:type="gramEnd"/>
      <w:r w:rsidRPr="00256375">
        <w:rPr>
          <w:rFonts w:ascii="Arial" w:hAnsi="Arial" w:cs="Arial"/>
          <w:sz w:val="20"/>
        </w:rPr>
        <w:t xml:space="preserve"> ред. Постановлений Администрации ЗАТО г. Железногорск Красноярского края от 08.04.2019 </w:t>
      </w:r>
      <w:hyperlink r:id="rId96">
        <w:r w:rsidRPr="00256375">
          <w:rPr>
            <w:rFonts w:ascii="Arial" w:hAnsi="Arial" w:cs="Arial"/>
            <w:color w:val="0000FF"/>
            <w:sz w:val="20"/>
          </w:rPr>
          <w:t>N 791</w:t>
        </w:r>
      </w:hyperlink>
      <w:r w:rsidRPr="00256375">
        <w:rPr>
          <w:rFonts w:ascii="Arial" w:hAnsi="Arial" w:cs="Arial"/>
          <w:sz w:val="20"/>
        </w:rPr>
        <w:t xml:space="preserve">, от 29.07.2020 </w:t>
      </w:r>
      <w:hyperlink r:id="rId97">
        <w:r w:rsidRPr="00256375">
          <w:rPr>
            <w:rFonts w:ascii="Arial" w:hAnsi="Arial" w:cs="Arial"/>
            <w:color w:val="0000FF"/>
            <w:sz w:val="20"/>
          </w:rPr>
          <w:t>N 1313</w:t>
        </w:r>
      </w:hyperlink>
      <w:r w:rsidRPr="00256375">
        <w:rPr>
          <w:rFonts w:ascii="Arial" w:hAnsi="Arial" w:cs="Arial"/>
          <w:sz w:val="20"/>
        </w:rPr>
        <w:t>)</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5.11. Пункт 5.11 является заключительным пунктом настоящего Порядка.</w:t>
      </w: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Default="00AD2BBF">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Pr="00256375" w:rsidRDefault="00256375">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jc w:val="right"/>
        <w:outlineLvl w:val="1"/>
        <w:rPr>
          <w:rFonts w:ascii="Arial" w:hAnsi="Arial" w:cs="Arial"/>
          <w:sz w:val="20"/>
        </w:rPr>
      </w:pPr>
      <w:bookmarkStart w:id="2" w:name="P224"/>
      <w:bookmarkEnd w:id="2"/>
      <w:r w:rsidRPr="00256375">
        <w:rPr>
          <w:rFonts w:ascii="Arial" w:hAnsi="Arial" w:cs="Arial"/>
          <w:sz w:val="20"/>
        </w:rPr>
        <w:lastRenderedPageBreak/>
        <w:t>Приложение N 1</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реализации </w:t>
      </w:r>
      <w:proofErr w:type="gramStart"/>
      <w:r w:rsidRPr="00256375">
        <w:rPr>
          <w:rFonts w:ascii="Arial" w:hAnsi="Arial" w:cs="Arial"/>
          <w:sz w:val="20"/>
        </w:rPr>
        <w:t>муниципальных</w:t>
      </w:r>
      <w:proofErr w:type="gramEnd"/>
    </w:p>
    <w:p w:rsidR="00AD2BBF" w:rsidRPr="00256375" w:rsidRDefault="00AD2BBF">
      <w:pPr>
        <w:pStyle w:val="ConsPlusNormal"/>
        <w:jc w:val="right"/>
        <w:rPr>
          <w:rFonts w:ascii="Arial" w:hAnsi="Arial" w:cs="Arial"/>
          <w:sz w:val="20"/>
        </w:rPr>
      </w:pPr>
      <w:r w:rsidRPr="00256375">
        <w:rPr>
          <w:rFonts w:ascii="Arial" w:hAnsi="Arial" w:cs="Arial"/>
          <w:sz w:val="20"/>
        </w:rPr>
        <w:t>программ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D2BBF" w:rsidRPr="00256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98">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от 08.10.2019 N 2024)</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r w:rsidRPr="00256375">
        <w:rPr>
          <w:rFonts w:ascii="Arial" w:hAnsi="Arial" w:cs="Arial"/>
          <w:sz w:val="20"/>
        </w:rPr>
        <w:t>ПАСПОРТ</w:t>
      </w:r>
    </w:p>
    <w:p w:rsidR="00AD2BBF" w:rsidRPr="00256375" w:rsidRDefault="00AD2BBF">
      <w:pPr>
        <w:pStyle w:val="ConsPlusNormal"/>
        <w:jc w:val="center"/>
        <w:rPr>
          <w:rFonts w:ascii="Arial" w:hAnsi="Arial" w:cs="Arial"/>
          <w:sz w:val="20"/>
        </w:rPr>
      </w:pPr>
      <w:r w:rsidRPr="00256375">
        <w:rPr>
          <w:rFonts w:ascii="Arial" w:hAnsi="Arial" w:cs="Arial"/>
          <w:sz w:val="20"/>
        </w:rPr>
        <w:t>муниципальной программы ЗАТО Железногорск</w:t>
      </w:r>
    </w:p>
    <w:p w:rsidR="00AD2BBF" w:rsidRPr="00256375" w:rsidRDefault="00AD2BBF">
      <w:pPr>
        <w:pStyle w:val="ConsPlusNormal"/>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6"/>
      </w:tblGrid>
      <w:tr w:rsidR="00AD2BBF" w:rsidRPr="00256375">
        <w:tc>
          <w:tcPr>
            <w:tcW w:w="4535" w:type="dxa"/>
          </w:tcPr>
          <w:p w:rsidR="00AD2BBF" w:rsidRPr="00256375" w:rsidRDefault="00AD2BBF">
            <w:pPr>
              <w:pStyle w:val="ConsPlusNormal"/>
              <w:rPr>
                <w:rFonts w:ascii="Arial" w:hAnsi="Arial" w:cs="Arial"/>
                <w:sz w:val="20"/>
              </w:rPr>
            </w:pPr>
            <w:r w:rsidRPr="00256375">
              <w:rPr>
                <w:rFonts w:ascii="Arial" w:hAnsi="Arial" w:cs="Arial"/>
                <w:sz w:val="20"/>
              </w:rPr>
              <w:t>Наименование муниципальной программы</w:t>
            </w:r>
          </w:p>
        </w:tc>
        <w:tc>
          <w:tcPr>
            <w:tcW w:w="4536" w:type="dxa"/>
          </w:tcPr>
          <w:p w:rsidR="00AD2BBF" w:rsidRPr="00256375" w:rsidRDefault="00AD2BBF">
            <w:pPr>
              <w:pStyle w:val="ConsPlusNormal"/>
              <w:rPr>
                <w:rFonts w:ascii="Arial" w:hAnsi="Arial" w:cs="Arial"/>
                <w:sz w:val="20"/>
              </w:rPr>
            </w:pPr>
          </w:p>
        </w:tc>
      </w:tr>
      <w:tr w:rsidR="00AD2BBF" w:rsidRPr="00256375">
        <w:tc>
          <w:tcPr>
            <w:tcW w:w="4535" w:type="dxa"/>
          </w:tcPr>
          <w:p w:rsidR="00AD2BBF" w:rsidRPr="00256375" w:rsidRDefault="00AD2BBF">
            <w:pPr>
              <w:pStyle w:val="ConsPlusNormal"/>
              <w:rPr>
                <w:rFonts w:ascii="Arial" w:hAnsi="Arial" w:cs="Arial"/>
                <w:sz w:val="20"/>
              </w:rPr>
            </w:pPr>
            <w:r w:rsidRPr="00256375">
              <w:rPr>
                <w:rFonts w:ascii="Arial" w:hAnsi="Arial" w:cs="Arial"/>
                <w:sz w:val="20"/>
              </w:rPr>
              <w:t>Основания для разработки муниципальной программы</w:t>
            </w:r>
          </w:p>
        </w:tc>
        <w:tc>
          <w:tcPr>
            <w:tcW w:w="4536" w:type="dxa"/>
          </w:tcPr>
          <w:p w:rsidR="00AD2BBF" w:rsidRPr="00256375" w:rsidRDefault="00AD2BBF">
            <w:pPr>
              <w:pStyle w:val="ConsPlusNormal"/>
              <w:rPr>
                <w:rFonts w:ascii="Arial" w:hAnsi="Arial" w:cs="Arial"/>
                <w:sz w:val="20"/>
              </w:rPr>
            </w:pPr>
          </w:p>
        </w:tc>
      </w:tr>
      <w:tr w:rsidR="00AD2BBF" w:rsidRPr="00256375">
        <w:tc>
          <w:tcPr>
            <w:tcW w:w="4535" w:type="dxa"/>
          </w:tcPr>
          <w:p w:rsidR="00AD2BBF" w:rsidRPr="00256375" w:rsidRDefault="00AD2BBF">
            <w:pPr>
              <w:pStyle w:val="ConsPlusNormal"/>
              <w:rPr>
                <w:rFonts w:ascii="Arial" w:hAnsi="Arial" w:cs="Arial"/>
                <w:sz w:val="20"/>
              </w:rPr>
            </w:pPr>
            <w:r w:rsidRPr="00256375">
              <w:rPr>
                <w:rFonts w:ascii="Arial" w:hAnsi="Arial" w:cs="Arial"/>
                <w:sz w:val="20"/>
              </w:rPr>
              <w:t>Разработчик муниципальной программы</w:t>
            </w:r>
          </w:p>
        </w:tc>
        <w:tc>
          <w:tcPr>
            <w:tcW w:w="4536" w:type="dxa"/>
          </w:tcPr>
          <w:p w:rsidR="00AD2BBF" w:rsidRPr="00256375" w:rsidRDefault="00AD2BBF">
            <w:pPr>
              <w:pStyle w:val="ConsPlusNormal"/>
              <w:rPr>
                <w:rFonts w:ascii="Arial" w:hAnsi="Arial" w:cs="Arial"/>
                <w:sz w:val="20"/>
              </w:rPr>
            </w:pPr>
          </w:p>
        </w:tc>
      </w:tr>
      <w:tr w:rsidR="00AD2BBF" w:rsidRPr="00256375">
        <w:tc>
          <w:tcPr>
            <w:tcW w:w="4535" w:type="dxa"/>
          </w:tcPr>
          <w:p w:rsidR="00AD2BBF" w:rsidRPr="00256375" w:rsidRDefault="00AD2BBF">
            <w:pPr>
              <w:pStyle w:val="ConsPlusNormal"/>
              <w:rPr>
                <w:rFonts w:ascii="Arial" w:hAnsi="Arial" w:cs="Arial"/>
                <w:sz w:val="20"/>
              </w:rPr>
            </w:pPr>
            <w:r w:rsidRPr="00256375">
              <w:rPr>
                <w:rFonts w:ascii="Arial" w:hAnsi="Arial" w:cs="Arial"/>
                <w:sz w:val="20"/>
              </w:rPr>
              <w:t>Исполнители муниципальной программы</w:t>
            </w:r>
          </w:p>
        </w:tc>
        <w:tc>
          <w:tcPr>
            <w:tcW w:w="4536" w:type="dxa"/>
          </w:tcPr>
          <w:p w:rsidR="00AD2BBF" w:rsidRPr="00256375" w:rsidRDefault="00AD2BBF">
            <w:pPr>
              <w:pStyle w:val="ConsPlusNormal"/>
              <w:rPr>
                <w:rFonts w:ascii="Arial" w:hAnsi="Arial" w:cs="Arial"/>
                <w:sz w:val="20"/>
              </w:rPr>
            </w:pPr>
          </w:p>
        </w:tc>
      </w:tr>
      <w:tr w:rsidR="00AD2BBF" w:rsidRPr="00256375">
        <w:tc>
          <w:tcPr>
            <w:tcW w:w="4535" w:type="dxa"/>
          </w:tcPr>
          <w:p w:rsidR="00AD2BBF" w:rsidRPr="00256375" w:rsidRDefault="00AD2BBF">
            <w:pPr>
              <w:pStyle w:val="ConsPlusNormal"/>
              <w:rPr>
                <w:rFonts w:ascii="Arial" w:hAnsi="Arial" w:cs="Arial"/>
                <w:sz w:val="20"/>
              </w:rPr>
            </w:pPr>
            <w:r w:rsidRPr="00256375">
              <w:rPr>
                <w:rFonts w:ascii="Arial" w:hAnsi="Arial" w:cs="Arial"/>
                <w:sz w:val="20"/>
              </w:rPr>
              <w:t>Перечень подпрограмм и отдельных мероприятий муниципальной программы</w:t>
            </w:r>
          </w:p>
        </w:tc>
        <w:tc>
          <w:tcPr>
            <w:tcW w:w="4536" w:type="dxa"/>
          </w:tcPr>
          <w:p w:rsidR="00AD2BBF" w:rsidRPr="00256375" w:rsidRDefault="00AD2BBF">
            <w:pPr>
              <w:pStyle w:val="ConsPlusNormal"/>
              <w:rPr>
                <w:rFonts w:ascii="Arial" w:hAnsi="Arial" w:cs="Arial"/>
                <w:sz w:val="20"/>
              </w:rPr>
            </w:pPr>
          </w:p>
        </w:tc>
      </w:tr>
      <w:tr w:rsidR="00AD2BBF" w:rsidRPr="00256375">
        <w:tc>
          <w:tcPr>
            <w:tcW w:w="4535" w:type="dxa"/>
          </w:tcPr>
          <w:p w:rsidR="00AD2BBF" w:rsidRPr="00256375" w:rsidRDefault="00AD2BBF">
            <w:pPr>
              <w:pStyle w:val="ConsPlusNormal"/>
              <w:rPr>
                <w:rFonts w:ascii="Arial" w:hAnsi="Arial" w:cs="Arial"/>
                <w:sz w:val="20"/>
              </w:rPr>
            </w:pPr>
            <w:r w:rsidRPr="00256375">
              <w:rPr>
                <w:rFonts w:ascii="Arial" w:hAnsi="Arial" w:cs="Arial"/>
                <w:sz w:val="20"/>
              </w:rPr>
              <w:t>Цели муниципальной программы</w:t>
            </w:r>
          </w:p>
        </w:tc>
        <w:tc>
          <w:tcPr>
            <w:tcW w:w="4536" w:type="dxa"/>
          </w:tcPr>
          <w:p w:rsidR="00AD2BBF" w:rsidRPr="00256375" w:rsidRDefault="00AD2BBF">
            <w:pPr>
              <w:pStyle w:val="ConsPlusNormal"/>
              <w:rPr>
                <w:rFonts w:ascii="Arial" w:hAnsi="Arial" w:cs="Arial"/>
                <w:sz w:val="20"/>
              </w:rPr>
            </w:pPr>
          </w:p>
        </w:tc>
      </w:tr>
      <w:tr w:rsidR="00AD2BBF" w:rsidRPr="00256375">
        <w:tc>
          <w:tcPr>
            <w:tcW w:w="4535" w:type="dxa"/>
          </w:tcPr>
          <w:p w:rsidR="00AD2BBF" w:rsidRPr="00256375" w:rsidRDefault="00AD2BBF">
            <w:pPr>
              <w:pStyle w:val="ConsPlusNormal"/>
              <w:rPr>
                <w:rFonts w:ascii="Arial" w:hAnsi="Arial" w:cs="Arial"/>
                <w:sz w:val="20"/>
              </w:rPr>
            </w:pPr>
            <w:r w:rsidRPr="00256375">
              <w:rPr>
                <w:rFonts w:ascii="Arial" w:hAnsi="Arial" w:cs="Arial"/>
                <w:sz w:val="20"/>
              </w:rPr>
              <w:t>Задачи муниципальной программы</w:t>
            </w:r>
          </w:p>
        </w:tc>
        <w:tc>
          <w:tcPr>
            <w:tcW w:w="4536" w:type="dxa"/>
          </w:tcPr>
          <w:p w:rsidR="00AD2BBF" w:rsidRPr="00256375" w:rsidRDefault="00AD2BBF">
            <w:pPr>
              <w:pStyle w:val="ConsPlusNormal"/>
              <w:rPr>
                <w:rFonts w:ascii="Arial" w:hAnsi="Arial" w:cs="Arial"/>
                <w:sz w:val="20"/>
              </w:rPr>
            </w:pPr>
          </w:p>
        </w:tc>
      </w:tr>
      <w:tr w:rsidR="00AD2BBF" w:rsidRPr="00256375">
        <w:tc>
          <w:tcPr>
            <w:tcW w:w="4535" w:type="dxa"/>
          </w:tcPr>
          <w:p w:rsidR="00AD2BBF" w:rsidRPr="00256375" w:rsidRDefault="00AD2BBF">
            <w:pPr>
              <w:pStyle w:val="ConsPlusNormal"/>
              <w:rPr>
                <w:rFonts w:ascii="Arial" w:hAnsi="Arial" w:cs="Arial"/>
                <w:sz w:val="20"/>
              </w:rPr>
            </w:pPr>
            <w:r w:rsidRPr="00256375">
              <w:rPr>
                <w:rFonts w:ascii="Arial" w:hAnsi="Arial" w:cs="Arial"/>
                <w:sz w:val="20"/>
              </w:rPr>
              <w:t>Этапы и сроки реализации муниципальной программы</w:t>
            </w:r>
          </w:p>
        </w:tc>
        <w:tc>
          <w:tcPr>
            <w:tcW w:w="4536" w:type="dxa"/>
          </w:tcPr>
          <w:p w:rsidR="00AD2BBF" w:rsidRPr="00256375" w:rsidRDefault="00AD2BBF">
            <w:pPr>
              <w:pStyle w:val="ConsPlusNormal"/>
              <w:rPr>
                <w:rFonts w:ascii="Arial" w:hAnsi="Arial" w:cs="Arial"/>
                <w:sz w:val="20"/>
              </w:rPr>
            </w:pPr>
          </w:p>
        </w:tc>
      </w:tr>
      <w:tr w:rsidR="00AD2BBF" w:rsidRPr="00256375">
        <w:tc>
          <w:tcPr>
            <w:tcW w:w="4535" w:type="dxa"/>
          </w:tcPr>
          <w:p w:rsidR="00AD2BBF" w:rsidRPr="00256375" w:rsidRDefault="00AD2BBF">
            <w:pPr>
              <w:pStyle w:val="ConsPlusNormal"/>
              <w:rPr>
                <w:rFonts w:ascii="Arial" w:hAnsi="Arial" w:cs="Arial"/>
                <w:sz w:val="20"/>
              </w:rPr>
            </w:pPr>
            <w:r w:rsidRPr="00256375">
              <w:rPr>
                <w:rFonts w:ascii="Arial" w:hAnsi="Arial" w:cs="Arial"/>
                <w:sz w:val="20"/>
              </w:rPr>
              <w:t xml:space="preserve">Перечень целевых показателей и показателей результативности муниципальной </w:t>
            </w:r>
            <w:proofErr w:type="gramStart"/>
            <w:r w:rsidRPr="00256375">
              <w:rPr>
                <w:rFonts w:ascii="Arial" w:hAnsi="Arial" w:cs="Arial"/>
                <w:sz w:val="20"/>
              </w:rPr>
              <w:t>программы</w:t>
            </w:r>
            <w:proofErr w:type="gramEnd"/>
            <w:r w:rsidRPr="00256375">
              <w:rPr>
                <w:rFonts w:ascii="Arial" w:hAnsi="Arial" w:cs="Arial"/>
                <w:sz w:val="20"/>
              </w:rPr>
              <w:t xml:space="preserve"> с указанием планируемых к достижению значений в результате реализации муниципальной программы (приложение к паспорту муниципальной программы)</w:t>
            </w:r>
          </w:p>
        </w:tc>
        <w:tc>
          <w:tcPr>
            <w:tcW w:w="4536" w:type="dxa"/>
          </w:tcPr>
          <w:p w:rsidR="00AD2BBF" w:rsidRPr="00256375" w:rsidRDefault="00AD2BBF">
            <w:pPr>
              <w:pStyle w:val="ConsPlusNormal"/>
              <w:rPr>
                <w:rFonts w:ascii="Arial" w:hAnsi="Arial" w:cs="Arial"/>
                <w:sz w:val="20"/>
              </w:rPr>
            </w:pPr>
          </w:p>
        </w:tc>
      </w:tr>
      <w:tr w:rsidR="00AD2BBF" w:rsidRPr="00256375">
        <w:tc>
          <w:tcPr>
            <w:tcW w:w="4535" w:type="dxa"/>
          </w:tcPr>
          <w:p w:rsidR="00AD2BBF" w:rsidRPr="00256375" w:rsidRDefault="00AD2BBF">
            <w:pPr>
              <w:pStyle w:val="ConsPlusNormal"/>
              <w:rPr>
                <w:rFonts w:ascii="Arial" w:hAnsi="Arial" w:cs="Arial"/>
                <w:sz w:val="20"/>
              </w:rPr>
            </w:pPr>
            <w:r w:rsidRPr="00256375">
              <w:rPr>
                <w:rFonts w:ascii="Arial" w:hAnsi="Arial" w:cs="Arial"/>
                <w:sz w:val="20"/>
              </w:rP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4536"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Разработчик                         </w:t>
      </w:r>
      <w:r w:rsidR="00256375">
        <w:rPr>
          <w:rFonts w:ascii="Arial" w:hAnsi="Arial" w:cs="Arial"/>
          <w:sz w:val="16"/>
        </w:rPr>
        <w:t xml:space="preserve">                                                                                                              </w:t>
      </w:r>
      <w:r w:rsidRPr="00256375">
        <w:rPr>
          <w:rFonts w:ascii="Arial" w:hAnsi="Arial" w:cs="Arial"/>
          <w:sz w:val="16"/>
        </w:rPr>
        <w:t xml:space="preserve">                                 Ф.И.О.</w:t>
      </w: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Default="00AD2BBF">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Default="00256375">
      <w:pPr>
        <w:pStyle w:val="ConsPlusNormal"/>
        <w:jc w:val="both"/>
        <w:rPr>
          <w:rFonts w:ascii="Arial" w:hAnsi="Arial" w:cs="Arial"/>
          <w:sz w:val="20"/>
        </w:rPr>
        <w:sectPr w:rsidR="00256375" w:rsidSect="00256375">
          <w:pgSz w:w="11906" w:h="16838"/>
          <w:pgMar w:top="1134" w:right="851" w:bottom="1134" w:left="1701" w:header="709" w:footer="709" w:gutter="0"/>
          <w:cols w:space="708"/>
          <w:docGrid w:linePitch="360"/>
        </w:sectPr>
      </w:pPr>
    </w:p>
    <w:p w:rsidR="00AD2BBF" w:rsidRPr="00256375" w:rsidRDefault="00AD2BBF">
      <w:pPr>
        <w:pStyle w:val="ConsPlusNormal"/>
        <w:jc w:val="right"/>
        <w:outlineLvl w:val="2"/>
        <w:rPr>
          <w:rFonts w:ascii="Arial" w:hAnsi="Arial" w:cs="Arial"/>
          <w:sz w:val="20"/>
        </w:rPr>
      </w:pPr>
      <w:r w:rsidRPr="00256375">
        <w:rPr>
          <w:rFonts w:ascii="Arial" w:hAnsi="Arial" w:cs="Arial"/>
          <w:sz w:val="20"/>
        </w:rPr>
        <w:lastRenderedPageBreak/>
        <w:t>Приложение</w:t>
      </w:r>
    </w:p>
    <w:p w:rsidR="00AD2BBF" w:rsidRPr="00256375" w:rsidRDefault="00AD2BBF">
      <w:pPr>
        <w:pStyle w:val="ConsPlusNormal"/>
        <w:jc w:val="right"/>
        <w:rPr>
          <w:rFonts w:ascii="Arial" w:hAnsi="Arial" w:cs="Arial"/>
          <w:sz w:val="20"/>
        </w:rPr>
      </w:pPr>
      <w:r w:rsidRPr="00256375">
        <w:rPr>
          <w:rFonts w:ascii="Arial" w:hAnsi="Arial" w:cs="Arial"/>
          <w:sz w:val="20"/>
        </w:rPr>
        <w:t>к паспорту</w:t>
      </w:r>
    </w:p>
    <w:p w:rsidR="00AD2BBF" w:rsidRPr="00256375" w:rsidRDefault="00AD2BBF">
      <w:pPr>
        <w:pStyle w:val="ConsPlusNormal"/>
        <w:jc w:val="right"/>
        <w:rPr>
          <w:rFonts w:ascii="Arial" w:hAnsi="Arial" w:cs="Arial"/>
          <w:sz w:val="20"/>
        </w:rPr>
      </w:pPr>
      <w:r w:rsidRPr="00256375">
        <w:rPr>
          <w:rFonts w:ascii="Arial" w:hAnsi="Arial" w:cs="Arial"/>
          <w:sz w:val="20"/>
        </w:rPr>
        <w:t>муниципальной программы</w:t>
      </w:r>
    </w:p>
    <w:p w:rsidR="00AD2BBF" w:rsidRPr="00256375" w:rsidRDefault="00AD2BBF">
      <w:pPr>
        <w:pStyle w:val="ConsPlusNormal"/>
        <w:jc w:val="right"/>
        <w:rPr>
          <w:rFonts w:ascii="Arial" w:hAnsi="Arial" w:cs="Arial"/>
          <w:sz w:val="20"/>
        </w:rPr>
      </w:pPr>
      <w:r w:rsidRPr="00256375">
        <w:rPr>
          <w:rFonts w:ascii="Arial" w:hAnsi="Arial" w:cs="Arial"/>
          <w:sz w:val="20"/>
        </w:rPr>
        <w:t>ЗАТО Железногорск</w:t>
      </w:r>
    </w:p>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r w:rsidRPr="00256375">
        <w:rPr>
          <w:rFonts w:ascii="Arial" w:hAnsi="Arial" w:cs="Arial"/>
          <w:sz w:val="20"/>
        </w:rPr>
        <w:t>ПЕРЕЧЕНЬ</w:t>
      </w:r>
    </w:p>
    <w:p w:rsidR="00AD2BBF" w:rsidRPr="00256375" w:rsidRDefault="00AD2BBF">
      <w:pPr>
        <w:pStyle w:val="ConsPlusNormal"/>
        <w:jc w:val="center"/>
        <w:rPr>
          <w:rFonts w:ascii="Arial" w:hAnsi="Arial" w:cs="Arial"/>
          <w:sz w:val="20"/>
        </w:rPr>
      </w:pPr>
      <w:r w:rsidRPr="00256375">
        <w:rPr>
          <w:rFonts w:ascii="Arial" w:hAnsi="Arial" w:cs="Arial"/>
          <w:sz w:val="20"/>
        </w:rPr>
        <w:t>целевых показателей и показателей результативности</w:t>
      </w:r>
    </w:p>
    <w:p w:rsidR="00AD2BBF" w:rsidRPr="00256375" w:rsidRDefault="00AD2BBF">
      <w:pPr>
        <w:pStyle w:val="ConsPlusNormal"/>
        <w:jc w:val="center"/>
        <w:rPr>
          <w:rFonts w:ascii="Arial" w:hAnsi="Arial" w:cs="Arial"/>
          <w:sz w:val="20"/>
        </w:rPr>
      </w:pPr>
      <w:r w:rsidRPr="00256375">
        <w:rPr>
          <w:rFonts w:ascii="Arial" w:hAnsi="Arial" w:cs="Arial"/>
          <w:sz w:val="20"/>
        </w:rPr>
        <w:t xml:space="preserve">муниципальной программы с указанием </w:t>
      </w:r>
      <w:proofErr w:type="gramStart"/>
      <w:r w:rsidRPr="00256375">
        <w:rPr>
          <w:rFonts w:ascii="Arial" w:hAnsi="Arial" w:cs="Arial"/>
          <w:sz w:val="20"/>
        </w:rPr>
        <w:t>планируемых</w:t>
      </w:r>
      <w:proofErr w:type="gramEnd"/>
      <w:r w:rsidRPr="00256375">
        <w:rPr>
          <w:rFonts w:ascii="Arial" w:hAnsi="Arial" w:cs="Arial"/>
          <w:sz w:val="20"/>
        </w:rPr>
        <w:t xml:space="preserve"> к достижению</w:t>
      </w:r>
    </w:p>
    <w:p w:rsidR="00AD2BBF" w:rsidRPr="00256375" w:rsidRDefault="00AD2BBF">
      <w:pPr>
        <w:pStyle w:val="ConsPlusNormal"/>
        <w:jc w:val="center"/>
        <w:rPr>
          <w:rFonts w:ascii="Arial" w:hAnsi="Arial" w:cs="Arial"/>
          <w:sz w:val="20"/>
        </w:rPr>
      </w:pPr>
      <w:r w:rsidRPr="00256375">
        <w:rPr>
          <w:rFonts w:ascii="Arial" w:hAnsi="Arial" w:cs="Arial"/>
          <w:sz w:val="20"/>
        </w:rPr>
        <w:t>значений в результате реализации муниципальной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2014"/>
        <w:gridCol w:w="1204"/>
        <w:gridCol w:w="1219"/>
        <w:gridCol w:w="1429"/>
        <w:gridCol w:w="1612"/>
        <w:gridCol w:w="1612"/>
        <w:gridCol w:w="1612"/>
        <w:gridCol w:w="1612"/>
        <w:gridCol w:w="1612"/>
      </w:tblGrid>
      <w:tr w:rsidR="00AD2BBF" w:rsidRPr="00256375" w:rsidTr="00256375">
        <w:trPr>
          <w:jc w:val="center"/>
        </w:trPr>
        <w:tc>
          <w:tcPr>
            <w:tcW w:w="604" w:type="dxa"/>
          </w:tcPr>
          <w:p w:rsidR="00AD2BBF" w:rsidRPr="00256375" w:rsidRDefault="00AD2BBF">
            <w:pPr>
              <w:pStyle w:val="ConsPlusNormal"/>
              <w:jc w:val="center"/>
              <w:rPr>
                <w:rFonts w:ascii="Arial" w:hAnsi="Arial" w:cs="Arial"/>
                <w:sz w:val="20"/>
              </w:rPr>
            </w:pPr>
            <w:r w:rsidRPr="00256375">
              <w:rPr>
                <w:rFonts w:ascii="Arial" w:hAnsi="Arial" w:cs="Arial"/>
                <w:sz w:val="20"/>
              </w:rPr>
              <w:t xml:space="preserve">N </w:t>
            </w:r>
            <w:proofErr w:type="spellStart"/>
            <w:proofErr w:type="gramStart"/>
            <w:r w:rsidRPr="00256375">
              <w:rPr>
                <w:rFonts w:ascii="Arial" w:hAnsi="Arial" w:cs="Arial"/>
                <w:sz w:val="20"/>
              </w:rPr>
              <w:t>п</w:t>
            </w:r>
            <w:proofErr w:type="spellEnd"/>
            <w:proofErr w:type="gramEnd"/>
            <w:r w:rsidRPr="00256375">
              <w:rPr>
                <w:rFonts w:ascii="Arial" w:hAnsi="Arial" w:cs="Arial"/>
                <w:sz w:val="20"/>
              </w:rPr>
              <w:t>/</w:t>
            </w:r>
            <w:proofErr w:type="spellStart"/>
            <w:r w:rsidRPr="00256375">
              <w:rPr>
                <w:rFonts w:ascii="Arial" w:hAnsi="Arial" w:cs="Arial"/>
                <w:sz w:val="20"/>
              </w:rPr>
              <w:t>п</w:t>
            </w:r>
            <w:proofErr w:type="spellEnd"/>
          </w:p>
        </w:tc>
        <w:tc>
          <w:tcPr>
            <w:tcW w:w="2014" w:type="dxa"/>
          </w:tcPr>
          <w:p w:rsidR="00AD2BBF" w:rsidRPr="00256375" w:rsidRDefault="00AD2BBF">
            <w:pPr>
              <w:pStyle w:val="ConsPlusNormal"/>
              <w:jc w:val="center"/>
              <w:rPr>
                <w:rFonts w:ascii="Arial" w:hAnsi="Arial" w:cs="Arial"/>
                <w:sz w:val="20"/>
              </w:rPr>
            </w:pPr>
            <w:r w:rsidRPr="00256375">
              <w:rPr>
                <w:rFonts w:ascii="Arial" w:hAnsi="Arial" w:cs="Arial"/>
                <w:sz w:val="20"/>
              </w:rPr>
              <w:t>Цели, задачи, показатели</w:t>
            </w:r>
          </w:p>
        </w:tc>
        <w:tc>
          <w:tcPr>
            <w:tcW w:w="1204" w:type="dxa"/>
          </w:tcPr>
          <w:p w:rsidR="00AD2BBF" w:rsidRPr="00256375" w:rsidRDefault="00AD2BBF">
            <w:pPr>
              <w:pStyle w:val="ConsPlusNormal"/>
              <w:jc w:val="center"/>
              <w:rPr>
                <w:rFonts w:ascii="Arial" w:hAnsi="Arial" w:cs="Arial"/>
                <w:sz w:val="20"/>
              </w:rPr>
            </w:pPr>
            <w:r w:rsidRPr="00256375">
              <w:rPr>
                <w:rFonts w:ascii="Arial" w:hAnsi="Arial" w:cs="Arial"/>
                <w:sz w:val="20"/>
              </w:rPr>
              <w:t>Единица измерения</w:t>
            </w:r>
          </w:p>
        </w:tc>
        <w:tc>
          <w:tcPr>
            <w:tcW w:w="1219" w:type="dxa"/>
          </w:tcPr>
          <w:p w:rsidR="00AD2BBF" w:rsidRPr="00256375" w:rsidRDefault="00AD2BBF">
            <w:pPr>
              <w:pStyle w:val="ConsPlusNormal"/>
              <w:jc w:val="center"/>
              <w:rPr>
                <w:rFonts w:ascii="Arial" w:hAnsi="Arial" w:cs="Arial"/>
                <w:sz w:val="20"/>
              </w:rPr>
            </w:pPr>
            <w:r w:rsidRPr="00256375">
              <w:rPr>
                <w:rFonts w:ascii="Arial" w:hAnsi="Arial" w:cs="Arial"/>
                <w:sz w:val="20"/>
              </w:rPr>
              <w:t>Вес показателя</w:t>
            </w:r>
          </w:p>
        </w:tc>
        <w:tc>
          <w:tcPr>
            <w:tcW w:w="1429" w:type="dxa"/>
          </w:tcPr>
          <w:p w:rsidR="00AD2BBF" w:rsidRPr="00256375" w:rsidRDefault="00AD2BBF">
            <w:pPr>
              <w:pStyle w:val="ConsPlusNormal"/>
              <w:jc w:val="center"/>
              <w:rPr>
                <w:rFonts w:ascii="Arial" w:hAnsi="Arial" w:cs="Arial"/>
                <w:sz w:val="20"/>
              </w:rPr>
            </w:pPr>
            <w:r w:rsidRPr="00256375">
              <w:rPr>
                <w:rFonts w:ascii="Arial" w:hAnsi="Arial" w:cs="Arial"/>
                <w:sz w:val="20"/>
              </w:rPr>
              <w:t>Источник информации</w:t>
            </w:r>
          </w:p>
        </w:tc>
        <w:tc>
          <w:tcPr>
            <w:tcW w:w="1612" w:type="dxa"/>
          </w:tcPr>
          <w:p w:rsidR="00AD2BBF" w:rsidRPr="00256375" w:rsidRDefault="00AD2BBF">
            <w:pPr>
              <w:pStyle w:val="ConsPlusNormal"/>
              <w:jc w:val="center"/>
              <w:rPr>
                <w:rFonts w:ascii="Arial" w:hAnsi="Arial" w:cs="Arial"/>
                <w:sz w:val="20"/>
              </w:rPr>
            </w:pPr>
            <w:r w:rsidRPr="00256375">
              <w:rPr>
                <w:rFonts w:ascii="Arial" w:hAnsi="Arial" w:cs="Arial"/>
                <w:sz w:val="20"/>
              </w:rPr>
              <w:t>Отчетный финансовый год</w:t>
            </w:r>
          </w:p>
        </w:tc>
        <w:tc>
          <w:tcPr>
            <w:tcW w:w="1612" w:type="dxa"/>
          </w:tcPr>
          <w:p w:rsidR="00AD2BBF" w:rsidRPr="00256375" w:rsidRDefault="00AD2BBF">
            <w:pPr>
              <w:pStyle w:val="ConsPlusNormal"/>
              <w:jc w:val="center"/>
              <w:rPr>
                <w:rFonts w:ascii="Arial" w:hAnsi="Arial" w:cs="Arial"/>
                <w:sz w:val="20"/>
              </w:rPr>
            </w:pPr>
            <w:r w:rsidRPr="00256375">
              <w:rPr>
                <w:rFonts w:ascii="Arial" w:hAnsi="Arial" w:cs="Arial"/>
                <w:sz w:val="20"/>
              </w:rPr>
              <w:t xml:space="preserve">Текущий финансовый год </w:t>
            </w:r>
            <w:hyperlink w:anchor="P496">
              <w:r w:rsidRPr="00256375">
                <w:rPr>
                  <w:rFonts w:ascii="Arial" w:hAnsi="Arial" w:cs="Arial"/>
                  <w:color w:val="0000FF"/>
                  <w:sz w:val="20"/>
                </w:rPr>
                <w:t>&lt;*&gt;</w:t>
              </w:r>
            </w:hyperlink>
          </w:p>
        </w:tc>
        <w:tc>
          <w:tcPr>
            <w:tcW w:w="1612" w:type="dxa"/>
          </w:tcPr>
          <w:p w:rsidR="00AD2BBF" w:rsidRPr="00256375" w:rsidRDefault="00AD2BBF">
            <w:pPr>
              <w:pStyle w:val="ConsPlusNormal"/>
              <w:jc w:val="center"/>
              <w:rPr>
                <w:rFonts w:ascii="Arial" w:hAnsi="Arial" w:cs="Arial"/>
                <w:sz w:val="20"/>
              </w:rPr>
            </w:pPr>
            <w:r w:rsidRPr="00256375">
              <w:rPr>
                <w:rFonts w:ascii="Arial" w:hAnsi="Arial" w:cs="Arial"/>
                <w:sz w:val="20"/>
              </w:rPr>
              <w:t>Очередной финансовый год</w:t>
            </w:r>
          </w:p>
        </w:tc>
        <w:tc>
          <w:tcPr>
            <w:tcW w:w="1612" w:type="dxa"/>
          </w:tcPr>
          <w:p w:rsidR="00AD2BBF" w:rsidRPr="00256375" w:rsidRDefault="00AD2BBF">
            <w:pPr>
              <w:pStyle w:val="ConsPlusNormal"/>
              <w:jc w:val="center"/>
              <w:rPr>
                <w:rFonts w:ascii="Arial" w:hAnsi="Arial" w:cs="Arial"/>
                <w:sz w:val="20"/>
              </w:rPr>
            </w:pPr>
            <w:r w:rsidRPr="00256375">
              <w:rPr>
                <w:rFonts w:ascii="Arial" w:hAnsi="Arial" w:cs="Arial"/>
                <w:sz w:val="20"/>
              </w:rPr>
              <w:t>Первый год планового периода</w:t>
            </w:r>
          </w:p>
        </w:tc>
        <w:tc>
          <w:tcPr>
            <w:tcW w:w="1612" w:type="dxa"/>
          </w:tcPr>
          <w:p w:rsidR="00AD2BBF" w:rsidRPr="00256375" w:rsidRDefault="00AD2BBF">
            <w:pPr>
              <w:pStyle w:val="ConsPlusNormal"/>
              <w:jc w:val="center"/>
              <w:rPr>
                <w:rFonts w:ascii="Arial" w:hAnsi="Arial" w:cs="Arial"/>
                <w:sz w:val="20"/>
              </w:rPr>
            </w:pPr>
            <w:r w:rsidRPr="00256375">
              <w:rPr>
                <w:rFonts w:ascii="Arial" w:hAnsi="Arial" w:cs="Arial"/>
                <w:sz w:val="20"/>
              </w:rPr>
              <w:t>Второй год планового периода</w:t>
            </w: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r w:rsidRPr="00256375">
              <w:rPr>
                <w:rFonts w:ascii="Arial" w:hAnsi="Arial" w:cs="Arial"/>
                <w:sz w:val="20"/>
              </w:rPr>
              <w:t>1</w:t>
            </w: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Цель 1</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Целевой показатель 1</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jc w:val="center"/>
              <w:rPr>
                <w:rFonts w:ascii="Arial" w:hAnsi="Arial" w:cs="Arial"/>
                <w:sz w:val="20"/>
              </w:rPr>
            </w:pPr>
            <w:proofErr w:type="spellStart"/>
            <w:r w:rsidRPr="00256375">
              <w:rPr>
                <w:rFonts w:ascii="Arial" w:hAnsi="Arial" w:cs="Arial"/>
                <w:sz w:val="20"/>
              </w:rPr>
              <w:t>x</w:t>
            </w:r>
            <w:proofErr w:type="spellEnd"/>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r w:rsidRPr="00256375">
              <w:rPr>
                <w:rFonts w:ascii="Arial" w:hAnsi="Arial" w:cs="Arial"/>
                <w:sz w:val="20"/>
              </w:rPr>
              <w:t>1.1</w:t>
            </w: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Задача 1</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Подпрограмма 1.1</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r w:rsidRPr="00256375">
              <w:rPr>
                <w:rFonts w:ascii="Arial" w:hAnsi="Arial" w:cs="Arial"/>
                <w:sz w:val="20"/>
              </w:rPr>
              <w:t>1.1.1</w:t>
            </w: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(показатели результативности)</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Подпрограмма 1.2</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r w:rsidRPr="00256375">
              <w:rPr>
                <w:rFonts w:ascii="Arial" w:hAnsi="Arial" w:cs="Arial"/>
                <w:sz w:val="20"/>
              </w:rPr>
              <w:t>1.1.2</w:t>
            </w: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(показатели результативности)</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2014" w:type="dxa"/>
          </w:tcPr>
          <w:p w:rsidR="00AD2BBF" w:rsidRPr="00256375" w:rsidRDefault="00AD2BBF">
            <w:pPr>
              <w:pStyle w:val="ConsPlusNormal"/>
              <w:rPr>
                <w:rFonts w:ascii="Arial" w:hAnsi="Arial" w:cs="Arial"/>
                <w:sz w:val="20"/>
              </w:rPr>
            </w:pP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r w:rsidRPr="00256375">
              <w:rPr>
                <w:rFonts w:ascii="Arial" w:hAnsi="Arial" w:cs="Arial"/>
                <w:sz w:val="20"/>
              </w:rPr>
              <w:t>1.2</w:t>
            </w: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Задача 2</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Подпрограмма 2.1</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r w:rsidRPr="00256375">
              <w:rPr>
                <w:rFonts w:ascii="Arial" w:hAnsi="Arial" w:cs="Arial"/>
                <w:sz w:val="20"/>
              </w:rPr>
              <w:lastRenderedPageBreak/>
              <w:t>1.2.1</w:t>
            </w: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(показатели результативности)</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Подпрограмма 2.2</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r w:rsidRPr="00256375">
              <w:rPr>
                <w:rFonts w:ascii="Arial" w:hAnsi="Arial" w:cs="Arial"/>
                <w:sz w:val="20"/>
              </w:rPr>
              <w:t>1.2.2</w:t>
            </w: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(показатели результативности)</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Отдельное мероприятие</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(показатели результативности)</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и т.д. по</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r w:rsidR="00AD2BBF" w:rsidRPr="00256375" w:rsidTr="00256375">
        <w:trPr>
          <w:jc w:val="center"/>
        </w:trPr>
        <w:tc>
          <w:tcPr>
            <w:tcW w:w="604" w:type="dxa"/>
          </w:tcPr>
          <w:p w:rsidR="00AD2BBF" w:rsidRPr="00256375" w:rsidRDefault="00AD2BBF">
            <w:pPr>
              <w:pStyle w:val="ConsPlusNormal"/>
              <w:rPr>
                <w:rFonts w:ascii="Arial" w:hAnsi="Arial" w:cs="Arial"/>
                <w:sz w:val="20"/>
              </w:rPr>
            </w:pPr>
          </w:p>
        </w:tc>
        <w:tc>
          <w:tcPr>
            <w:tcW w:w="2014" w:type="dxa"/>
          </w:tcPr>
          <w:p w:rsidR="00AD2BBF" w:rsidRPr="00256375" w:rsidRDefault="00AD2BBF">
            <w:pPr>
              <w:pStyle w:val="ConsPlusNormal"/>
              <w:rPr>
                <w:rFonts w:ascii="Arial" w:hAnsi="Arial" w:cs="Arial"/>
                <w:sz w:val="20"/>
              </w:rPr>
            </w:pPr>
            <w:r w:rsidRPr="00256375">
              <w:rPr>
                <w:rFonts w:ascii="Arial" w:hAnsi="Arial" w:cs="Arial"/>
                <w:sz w:val="20"/>
              </w:rPr>
              <w:t>целям, задачам и мероприятиям</w:t>
            </w:r>
          </w:p>
        </w:tc>
        <w:tc>
          <w:tcPr>
            <w:tcW w:w="1204" w:type="dxa"/>
          </w:tcPr>
          <w:p w:rsidR="00AD2BBF" w:rsidRPr="00256375" w:rsidRDefault="00AD2BBF">
            <w:pPr>
              <w:pStyle w:val="ConsPlusNormal"/>
              <w:rPr>
                <w:rFonts w:ascii="Arial" w:hAnsi="Arial" w:cs="Arial"/>
                <w:sz w:val="20"/>
              </w:rPr>
            </w:pPr>
          </w:p>
        </w:tc>
        <w:tc>
          <w:tcPr>
            <w:tcW w:w="1219" w:type="dxa"/>
          </w:tcPr>
          <w:p w:rsidR="00AD2BBF" w:rsidRPr="00256375" w:rsidRDefault="00AD2BBF">
            <w:pPr>
              <w:pStyle w:val="ConsPlusNormal"/>
              <w:rPr>
                <w:rFonts w:ascii="Arial" w:hAnsi="Arial" w:cs="Arial"/>
                <w:sz w:val="20"/>
              </w:rPr>
            </w:pPr>
          </w:p>
        </w:tc>
        <w:tc>
          <w:tcPr>
            <w:tcW w:w="1429"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c>
          <w:tcPr>
            <w:tcW w:w="1612"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w:t>
      </w:r>
    </w:p>
    <w:p w:rsidR="00AD2BBF" w:rsidRPr="00256375" w:rsidRDefault="00AD2BBF">
      <w:pPr>
        <w:pStyle w:val="ConsPlusNormal"/>
        <w:spacing w:before="240"/>
        <w:ind w:firstLine="540"/>
        <w:jc w:val="both"/>
        <w:rPr>
          <w:rFonts w:ascii="Arial" w:hAnsi="Arial" w:cs="Arial"/>
          <w:sz w:val="20"/>
        </w:rPr>
      </w:pPr>
      <w:bookmarkStart w:id="3" w:name="P496"/>
      <w:bookmarkEnd w:id="3"/>
      <w:proofErr w:type="gramStart"/>
      <w:r w:rsidRPr="00256375">
        <w:rPr>
          <w:rFonts w:ascii="Arial" w:hAnsi="Arial" w:cs="Arial"/>
          <w:sz w:val="20"/>
        </w:rPr>
        <w:t>&lt;*&gt; При разработке проекта постановления Администрации ЗАТО г. Железногорск, предусматривающего утверждение муниципальной программы ЗАТО Железногорск, предлагаемой к финансированию с очередного финансового года,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и плановый период, в графе "Текущий финансовый год" указываются плановые значения целевых показателей и показателей результативности</w:t>
      </w:r>
      <w:proofErr w:type="gramEnd"/>
      <w:r w:rsidRPr="00256375">
        <w:rPr>
          <w:rFonts w:ascii="Arial" w:hAnsi="Arial" w:cs="Arial"/>
          <w:sz w:val="20"/>
        </w:rPr>
        <w:t>, которые заменяются фактическими значениями показателей не позднее срока представления годового отчета об исполнении бюджета ЗАТО Железногорск за отчетный финансовый год в Совет депутатов ЗАТО г. Железногорск.</w:t>
      </w:r>
    </w:p>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Разработчик                                            </w:t>
      </w:r>
      <w:r w:rsidR="00256375">
        <w:rPr>
          <w:rFonts w:ascii="Arial" w:hAnsi="Arial" w:cs="Arial"/>
          <w:sz w:val="16"/>
        </w:rPr>
        <w:t xml:space="preserve">                                                                                                                                              </w:t>
      </w:r>
      <w:r w:rsidRPr="00256375">
        <w:rPr>
          <w:rFonts w:ascii="Arial" w:hAnsi="Arial" w:cs="Arial"/>
          <w:sz w:val="16"/>
        </w:rPr>
        <w:t xml:space="preserve">              Ф.И.О.</w:t>
      </w: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Default="00AD2BBF">
      <w:pPr>
        <w:pStyle w:val="ConsPlusNormal"/>
        <w:jc w:val="both"/>
        <w:rPr>
          <w:rFonts w:ascii="Arial" w:hAnsi="Arial" w:cs="Arial"/>
          <w:sz w:val="20"/>
        </w:rPr>
      </w:pPr>
    </w:p>
    <w:p w:rsidR="00256375" w:rsidRDefault="00256375">
      <w:pPr>
        <w:pStyle w:val="ConsPlusNormal"/>
        <w:jc w:val="both"/>
        <w:rPr>
          <w:rFonts w:ascii="Arial" w:hAnsi="Arial" w:cs="Arial"/>
          <w:sz w:val="20"/>
        </w:rPr>
      </w:pPr>
    </w:p>
    <w:p w:rsidR="00256375" w:rsidRPr="00256375" w:rsidRDefault="00256375">
      <w:pPr>
        <w:pStyle w:val="ConsPlusNormal"/>
        <w:jc w:val="both"/>
        <w:rPr>
          <w:rFonts w:ascii="Arial" w:hAnsi="Arial" w:cs="Arial"/>
          <w:sz w:val="20"/>
        </w:rPr>
      </w:pPr>
    </w:p>
    <w:p w:rsidR="00AD2BBF" w:rsidRPr="00256375" w:rsidRDefault="00AD2BBF">
      <w:pPr>
        <w:pStyle w:val="ConsPlusNormal"/>
        <w:jc w:val="right"/>
        <w:outlineLvl w:val="1"/>
        <w:rPr>
          <w:rFonts w:ascii="Arial" w:hAnsi="Arial" w:cs="Arial"/>
          <w:sz w:val="20"/>
        </w:rPr>
      </w:pPr>
      <w:r w:rsidRPr="00256375">
        <w:rPr>
          <w:rFonts w:ascii="Arial" w:hAnsi="Arial" w:cs="Arial"/>
          <w:sz w:val="20"/>
        </w:rPr>
        <w:lastRenderedPageBreak/>
        <w:t>Приложение N 1.1</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реализации </w:t>
      </w:r>
      <w:proofErr w:type="gramStart"/>
      <w:r w:rsidRPr="00256375">
        <w:rPr>
          <w:rFonts w:ascii="Arial" w:hAnsi="Arial" w:cs="Arial"/>
          <w:sz w:val="20"/>
        </w:rPr>
        <w:t>муниципальных</w:t>
      </w:r>
      <w:proofErr w:type="gramEnd"/>
    </w:p>
    <w:p w:rsidR="00AD2BBF" w:rsidRPr="00256375" w:rsidRDefault="00AD2BBF">
      <w:pPr>
        <w:pStyle w:val="ConsPlusNormal"/>
        <w:jc w:val="right"/>
        <w:rPr>
          <w:rFonts w:ascii="Arial" w:hAnsi="Arial" w:cs="Arial"/>
          <w:sz w:val="20"/>
        </w:rPr>
      </w:pPr>
      <w:r w:rsidRPr="00256375">
        <w:rPr>
          <w:rFonts w:ascii="Arial" w:hAnsi="Arial" w:cs="Arial"/>
          <w:sz w:val="20"/>
        </w:rPr>
        <w:t>программ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(введен </w:t>
            </w:r>
            <w:hyperlink r:id="rId99">
              <w:r w:rsidRPr="00256375">
                <w:rPr>
                  <w:rFonts w:ascii="Arial" w:hAnsi="Arial" w:cs="Arial"/>
                  <w:color w:val="0000FF"/>
                  <w:sz w:val="20"/>
                </w:rPr>
                <w:t>Постановлением</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от 08.10.2019 N 2024)</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4" w:name="P514"/>
      <w:bookmarkEnd w:id="4"/>
      <w:r w:rsidRPr="00256375">
        <w:rPr>
          <w:rFonts w:ascii="Arial" w:hAnsi="Arial" w:cs="Arial"/>
          <w:sz w:val="20"/>
        </w:rPr>
        <w:t>ПЕРЕЧЕНЬ</w:t>
      </w:r>
    </w:p>
    <w:p w:rsidR="00AD2BBF" w:rsidRPr="00256375" w:rsidRDefault="00AD2BBF">
      <w:pPr>
        <w:pStyle w:val="ConsPlusNormal"/>
        <w:jc w:val="center"/>
        <w:rPr>
          <w:rFonts w:ascii="Arial" w:hAnsi="Arial" w:cs="Arial"/>
          <w:sz w:val="20"/>
        </w:rPr>
      </w:pPr>
      <w:r w:rsidRPr="00256375">
        <w:rPr>
          <w:rFonts w:ascii="Arial" w:hAnsi="Arial" w:cs="Arial"/>
          <w:sz w:val="20"/>
        </w:rPr>
        <w:t>объектов муниципальной собственности ЗАТО Железногорск,</w:t>
      </w:r>
    </w:p>
    <w:p w:rsidR="00AD2BBF" w:rsidRPr="00256375" w:rsidRDefault="00AD2BBF">
      <w:pPr>
        <w:pStyle w:val="ConsPlusNormal"/>
        <w:jc w:val="center"/>
        <w:rPr>
          <w:rFonts w:ascii="Arial" w:hAnsi="Arial" w:cs="Arial"/>
          <w:sz w:val="20"/>
        </w:rPr>
      </w:pPr>
      <w:r w:rsidRPr="00256375">
        <w:rPr>
          <w:rFonts w:ascii="Arial" w:hAnsi="Arial" w:cs="Arial"/>
          <w:sz w:val="20"/>
        </w:rPr>
        <w:t>подлежащих строительству, реконструкции, техническому</w:t>
      </w:r>
    </w:p>
    <w:p w:rsidR="00AD2BBF" w:rsidRPr="00256375" w:rsidRDefault="00AD2BBF">
      <w:pPr>
        <w:pStyle w:val="ConsPlusNormal"/>
        <w:jc w:val="center"/>
        <w:rPr>
          <w:rFonts w:ascii="Arial" w:hAnsi="Arial" w:cs="Arial"/>
          <w:sz w:val="20"/>
        </w:rPr>
      </w:pPr>
      <w:r w:rsidRPr="00256375">
        <w:rPr>
          <w:rFonts w:ascii="Arial" w:hAnsi="Arial" w:cs="Arial"/>
          <w:sz w:val="20"/>
        </w:rPr>
        <w:t>перевооружению или приобретению</w:t>
      </w:r>
    </w:p>
    <w:p w:rsidR="00AD2BBF" w:rsidRPr="00256375" w:rsidRDefault="00AD2BBF">
      <w:pPr>
        <w:pStyle w:val="ConsPlusNormal"/>
        <w:jc w:val="right"/>
        <w:rPr>
          <w:rFonts w:ascii="Arial" w:hAnsi="Arial" w:cs="Arial"/>
          <w:sz w:val="20"/>
        </w:rPr>
      </w:pPr>
      <w:r w:rsidRPr="00256375">
        <w:rPr>
          <w:rFonts w:ascii="Arial" w:hAnsi="Arial" w:cs="Arial"/>
          <w:sz w:val="20"/>
        </w:rPr>
        <w:t>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14"/>
        <w:gridCol w:w="1204"/>
        <w:gridCol w:w="1819"/>
        <w:gridCol w:w="1774"/>
        <w:gridCol w:w="1849"/>
        <w:gridCol w:w="1703"/>
        <w:gridCol w:w="1369"/>
        <w:gridCol w:w="1369"/>
        <w:gridCol w:w="1369"/>
      </w:tblGrid>
      <w:tr w:rsidR="00AD2BBF" w:rsidRPr="00256375" w:rsidTr="00256375">
        <w:trPr>
          <w:jc w:val="center"/>
        </w:trPr>
        <w:tc>
          <w:tcPr>
            <w:tcW w:w="454"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N </w:t>
            </w:r>
            <w:proofErr w:type="spellStart"/>
            <w:proofErr w:type="gramStart"/>
            <w:r w:rsidRPr="00256375">
              <w:rPr>
                <w:rFonts w:ascii="Arial" w:hAnsi="Arial" w:cs="Arial"/>
                <w:sz w:val="20"/>
              </w:rPr>
              <w:t>п</w:t>
            </w:r>
            <w:proofErr w:type="spellEnd"/>
            <w:proofErr w:type="gramEnd"/>
            <w:r w:rsidRPr="00256375">
              <w:rPr>
                <w:rFonts w:ascii="Arial" w:hAnsi="Arial" w:cs="Arial"/>
                <w:sz w:val="20"/>
              </w:rPr>
              <w:t>/</w:t>
            </w:r>
            <w:proofErr w:type="spellStart"/>
            <w:r w:rsidRPr="00256375">
              <w:rPr>
                <w:rFonts w:ascii="Arial" w:hAnsi="Arial" w:cs="Arial"/>
                <w:sz w:val="20"/>
              </w:rPr>
              <w:t>п</w:t>
            </w:r>
            <w:proofErr w:type="spellEnd"/>
          </w:p>
        </w:tc>
        <w:tc>
          <w:tcPr>
            <w:tcW w:w="1714"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Наименование объекта, территория строительства (приобретения) </w:t>
            </w:r>
            <w:hyperlink w:anchor="P863">
              <w:r w:rsidRPr="00256375">
                <w:rPr>
                  <w:rFonts w:ascii="Arial" w:hAnsi="Arial" w:cs="Arial"/>
                  <w:color w:val="0000FF"/>
                  <w:sz w:val="20"/>
                </w:rPr>
                <w:t>&lt;*&gt;</w:t>
              </w:r>
            </w:hyperlink>
          </w:p>
        </w:tc>
        <w:tc>
          <w:tcPr>
            <w:tcW w:w="1204"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Мощность объекта с указанием единиц измерения</w:t>
            </w:r>
          </w:p>
        </w:tc>
        <w:tc>
          <w:tcPr>
            <w:tcW w:w="1819"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Годы строительства, реконструкции, технического перевооружения (приобретения) </w:t>
            </w:r>
            <w:hyperlink w:anchor="P864">
              <w:r w:rsidRPr="00256375">
                <w:rPr>
                  <w:rFonts w:ascii="Arial" w:hAnsi="Arial" w:cs="Arial"/>
                  <w:color w:val="0000FF"/>
                  <w:sz w:val="20"/>
                </w:rPr>
                <w:t>&lt;**&gt;</w:t>
              </w:r>
            </w:hyperlink>
          </w:p>
        </w:tc>
        <w:tc>
          <w:tcPr>
            <w:tcW w:w="1774"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Предполагаемая (предельная) или сметная стоимость объекта </w:t>
            </w:r>
            <w:hyperlink w:anchor="P865">
              <w:r w:rsidRPr="00256375">
                <w:rPr>
                  <w:rFonts w:ascii="Arial" w:hAnsi="Arial" w:cs="Arial"/>
                  <w:color w:val="0000FF"/>
                  <w:sz w:val="20"/>
                </w:rPr>
                <w:t>&lt;***&gt;</w:t>
              </w:r>
            </w:hyperlink>
          </w:p>
        </w:tc>
        <w:tc>
          <w:tcPr>
            <w:tcW w:w="1849"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Фактическое финансирование всего на 01.01 очередного финансового года</w:t>
            </w:r>
          </w:p>
        </w:tc>
        <w:tc>
          <w:tcPr>
            <w:tcW w:w="1703"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Остаток стоимости объекта в ценах контрактов на 01.01 очередного финансового года </w:t>
            </w:r>
            <w:hyperlink w:anchor="P866">
              <w:r w:rsidRPr="00256375">
                <w:rPr>
                  <w:rFonts w:ascii="Arial" w:hAnsi="Arial" w:cs="Arial"/>
                  <w:color w:val="0000FF"/>
                  <w:sz w:val="20"/>
                </w:rPr>
                <w:t>&lt;****&gt;</w:t>
              </w:r>
            </w:hyperlink>
          </w:p>
        </w:tc>
        <w:tc>
          <w:tcPr>
            <w:tcW w:w="4107" w:type="dxa"/>
            <w:gridSpan w:val="3"/>
          </w:tcPr>
          <w:p w:rsidR="00AD2BBF" w:rsidRPr="00256375" w:rsidRDefault="00AD2BBF">
            <w:pPr>
              <w:pStyle w:val="ConsPlusNormal"/>
              <w:jc w:val="center"/>
              <w:rPr>
                <w:rFonts w:ascii="Arial" w:hAnsi="Arial" w:cs="Arial"/>
                <w:sz w:val="20"/>
              </w:rPr>
            </w:pPr>
            <w:r w:rsidRPr="00256375">
              <w:rPr>
                <w:rFonts w:ascii="Arial" w:hAnsi="Arial" w:cs="Arial"/>
                <w:sz w:val="20"/>
              </w:rPr>
              <w:t>Объем бюджетных ассигнований, в том числе по годам</w:t>
            </w:r>
          </w:p>
        </w:tc>
      </w:tr>
      <w:tr w:rsidR="00AD2BBF" w:rsidRPr="00256375" w:rsidTr="00256375">
        <w:trPr>
          <w:jc w:val="center"/>
        </w:trPr>
        <w:tc>
          <w:tcPr>
            <w:tcW w:w="454" w:type="dxa"/>
            <w:vMerge/>
          </w:tcPr>
          <w:p w:rsidR="00AD2BBF" w:rsidRPr="00256375" w:rsidRDefault="00AD2BBF">
            <w:pPr>
              <w:pStyle w:val="ConsPlusNormal"/>
              <w:rPr>
                <w:rFonts w:ascii="Arial" w:hAnsi="Arial" w:cs="Arial"/>
                <w:sz w:val="20"/>
              </w:rPr>
            </w:pPr>
          </w:p>
        </w:tc>
        <w:tc>
          <w:tcPr>
            <w:tcW w:w="1714" w:type="dxa"/>
            <w:vMerge/>
          </w:tcPr>
          <w:p w:rsidR="00AD2BBF" w:rsidRPr="00256375" w:rsidRDefault="00AD2BBF">
            <w:pPr>
              <w:pStyle w:val="ConsPlusNormal"/>
              <w:rPr>
                <w:rFonts w:ascii="Arial" w:hAnsi="Arial" w:cs="Arial"/>
                <w:sz w:val="20"/>
              </w:rPr>
            </w:pPr>
          </w:p>
        </w:tc>
        <w:tc>
          <w:tcPr>
            <w:tcW w:w="1204" w:type="dxa"/>
            <w:vMerge/>
          </w:tcPr>
          <w:p w:rsidR="00AD2BBF" w:rsidRPr="00256375" w:rsidRDefault="00AD2BBF">
            <w:pPr>
              <w:pStyle w:val="ConsPlusNormal"/>
              <w:rPr>
                <w:rFonts w:ascii="Arial" w:hAnsi="Arial" w:cs="Arial"/>
                <w:sz w:val="20"/>
              </w:rPr>
            </w:pPr>
          </w:p>
        </w:tc>
        <w:tc>
          <w:tcPr>
            <w:tcW w:w="1819" w:type="dxa"/>
            <w:vMerge/>
          </w:tcPr>
          <w:p w:rsidR="00AD2BBF" w:rsidRPr="00256375" w:rsidRDefault="00AD2BBF">
            <w:pPr>
              <w:pStyle w:val="ConsPlusNormal"/>
              <w:rPr>
                <w:rFonts w:ascii="Arial" w:hAnsi="Arial" w:cs="Arial"/>
                <w:sz w:val="20"/>
              </w:rPr>
            </w:pPr>
          </w:p>
        </w:tc>
        <w:tc>
          <w:tcPr>
            <w:tcW w:w="1774" w:type="dxa"/>
            <w:vMerge/>
          </w:tcPr>
          <w:p w:rsidR="00AD2BBF" w:rsidRPr="00256375" w:rsidRDefault="00AD2BBF">
            <w:pPr>
              <w:pStyle w:val="ConsPlusNormal"/>
              <w:rPr>
                <w:rFonts w:ascii="Arial" w:hAnsi="Arial" w:cs="Arial"/>
                <w:sz w:val="20"/>
              </w:rPr>
            </w:pPr>
          </w:p>
        </w:tc>
        <w:tc>
          <w:tcPr>
            <w:tcW w:w="1849" w:type="dxa"/>
            <w:vMerge/>
          </w:tcPr>
          <w:p w:rsidR="00AD2BBF" w:rsidRPr="00256375" w:rsidRDefault="00AD2BBF">
            <w:pPr>
              <w:pStyle w:val="ConsPlusNormal"/>
              <w:rPr>
                <w:rFonts w:ascii="Arial" w:hAnsi="Arial" w:cs="Arial"/>
                <w:sz w:val="20"/>
              </w:rPr>
            </w:pPr>
          </w:p>
        </w:tc>
        <w:tc>
          <w:tcPr>
            <w:tcW w:w="1703" w:type="dxa"/>
            <w:vMerge/>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jc w:val="center"/>
              <w:rPr>
                <w:rFonts w:ascii="Arial" w:hAnsi="Arial" w:cs="Arial"/>
                <w:sz w:val="20"/>
              </w:rPr>
            </w:pPr>
            <w:r w:rsidRPr="00256375">
              <w:rPr>
                <w:rFonts w:ascii="Arial" w:hAnsi="Arial" w:cs="Arial"/>
                <w:sz w:val="20"/>
              </w:rPr>
              <w:t>очередной финансовый год</w:t>
            </w:r>
          </w:p>
        </w:tc>
        <w:tc>
          <w:tcPr>
            <w:tcW w:w="1369" w:type="dxa"/>
          </w:tcPr>
          <w:p w:rsidR="00AD2BBF" w:rsidRPr="00256375" w:rsidRDefault="00AD2BBF">
            <w:pPr>
              <w:pStyle w:val="ConsPlusNormal"/>
              <w:jc w:val="center"/>
              <w:rPr>
                <w:rFonts w:ascii="Arial" w:hAnsi="Arial" w:cs="Arial"/>
                <w:sz w:val="20"/>
              </w:rPr>
            </w:pPr>
            <w:r w:rsidRPr="00256375">
              <w:rPr>
                <w:rFonts w:ascii="Arial" w:hAnsi="Arial" w:cs="Arial"/>
                <w:sz w:val="20"/>
              </w:rPr>
              <w:t>первый год планового периода</w:t>
            </w:r>
          </w:p>
        </w:tc>
        <w:tc>
          <w:tcPr>
            <w:tcW w:w="1369" w:type="dxa"/>
          </w:tcPr>
          <w:p w:rsidR="00AD2BBF" w:rsidRPr="00256375" w:rsidRDefault="00AD2BBF">
            <w:pPr>
              <w:pStyle w:val="ConsPlusNormal"/>
              <w:jc w:val="center"/>
              <w:rPr>
                <w:rFonts w:ascii="Arial" w:hAnsi="Arial" w:cs="Arial"/>
                <w:sz w:val="20"/>
              </w:rPr>
            </w:pPr>
            <w:r w:rsidRPr="00256375">
              <w:rPr>
                <w:rFonts w:ascii="Arial" w:hAnsi="Arial" w:cs="Arial"/>
                <w:sz w:val="20"/>
              </w:rPr>
              <w:t>второй год планового периода</w:t>
            </w:r>
          </w:p>
        </w:tc>
      </w:tr>
      <w:tr w:rsidR="00AD2BBF" w:rsidRPr="00256375" w:rsidTr="00256375">
        <w:trPr>
          <w:jc w:val="center"/>
        </w:trPr>
        <w:tc>
          <w:tcPr>
            <w:tcW w:w="454" w:type="dxa"/>
          </w:tcPr>
          <w:p w:rsidR="00AD2BBF" w:rsidRPr="00256375" w:rsidRDefault="00AD2BBF">
            <w:pPr>
              <w:pStyle w:val="ConsPlusNormal"/>
              <w:jc w:val="center"/>
              <w:rPr>
                <w:rFonts w:ascii="Arial" w:hAnsi="Arial" w:cs="Arial"/>
                <w:sz w:val="20"/>
              </w:rPr>
            </w:pPr>
            <w:r w:rsidRPr="00256375">
              <w:rPr>
                <w:rFonts w:ascii="Arial" w:hAnsi="Arial" w:cs="Arial"/>
                <w:sz w:val="20"/>
              </w:rPr>
              <w:t>1</w:t>
            </w:r>
          </w:p>
        </w:tc>
        <w:tc>
          <w:tcPr>
            <w:tcW w:w="1714" w:type="dxa"/>
          </w:tcPr>
          <w:p w:rsidR="00AD2BBF" w:rsidRPr="00256375" w:rsidRDefault="00AD2BBF">
            <w:pPr>
              <w:pStyle w:val="ConsPlusNormal"/>
              <w:jc w:val="center"/>
              <w:rPr>
                <w:rFonts w:ascii="Arial" w:hAnsi="Arial" w:cs="Arial"/>
                <w:sz w:val="20"/>
              </w:rPr>
            </w:pPr>
            <w:r w:rsidRPr="00256375">
              <w:rPr>
                <w:rFonts w:ascii="Arial" w:hAnsi="Arial" w:cs="Arial"/>
                <w:sz w:val="20"/>
              </w:rPr>
              <w:t>2</w:t>
            </w:r>
          </w:p>
        </w:tc>
        <w:tc>
          <w:tcPr>
            <w:tcW w:w="1204" w:type="dxa"/>
          </w:tcPr>
          <w:p w:rsidR="00AD2BBF" w:rsidRPr="00256375" w:rsidRDefault="00AD2BBF">
            <w:pPr>
              <w:pStyle w:val="ConsPlusNormal"/>
              <w:jc w:val="center"/>
              <w:rPr>
                <w:rFonts w:ascii="Arial" w:hAnsi="Arial" w:cs="Arial"/>
                <w:sz w:val="20"/>
              </w:rPr>
            </w:pPr>
            <w:r w:rsidRPr="00256375">
              <w:rPr>
                <w:rFonts w:ascii="Arial" w:hAnsi="Arial" w:cs="Arial"/>
                <w:sz w:val="20"/>
              </w:rPr>
              <w:t>3</w:t>
            </w:r>
          </w:p>
        </w:tc>
        <w:tc>
          <w:tcPr>
            <w:tcW w:w="1819" w:type="dxa"/>
          </w:tcPr>
          <w:p w:rsidR="00AD2BBF" w:rsidRPr="00256375" w:rsidRDefault="00AD2BBF">
            <w:pPr>
              <w:pStyle w:val="ConsPlusNormal"/>
              <w:jc w:val="center"/>
              <w:rPr>
                <w:rFonts w:ascii="Arial" w:hAnsi="Arial" w:cs="Arial"/>
                <w:sz w:val="20"/>
              </w:rPr>
            </w:pPr>
            <w:r w:rsidRPr="00256375">
              <w:rPr>
                <w:rFonts w:ascii="Arial" w:hAnsi="Arial" w:cs="Arial"/>
                <w:sz w:val="20"/>
              </w:rPr>
              <w:t>4</w:t>
            </w:r>
          </w:p>
        </w:tc>
        <w:tc>
          <w:tcPr>
            <w:tcW w:w="1774" w:type="dxa"/>
          </w:tcPr>
          <w:p w:rsidR="00AD2BBF" w:rsidRPr="00256375" w:rsidRDefault="00AD2BBF">
            <w:pPr>
              <w:pStyle w:val="ConsPlusNormal"/>
              <w:jc w:val="center"/>
              <w:rPr>
                <w:rFonts w:ascii="Arial" w:hAnsi="Arial" w:cs="Arial"/>
                <w:sz w:val="20"/>
              </w:rPr>
            </w:pPr>
            <w:r w:rsidRPr="00256375">
              <w:rPr>
                <w:rFonts w:ascii="Arial" w:hAnsi="Arial" w:cs="Arial"/>
                <w:sz w:val="20"/>
              </w:rPr>
              <w:t>5</w:t>
            </w:r>
          </w:p>
        </w:tc>
        <w:tc>
          <w:tcPr>
            <w:tcW w:w="1849" w:type="dxa"/>
          </w:tcPr>
          <w:p w:rsidR="00AD2BBF" w:rsidRPr="00256375" w:rsidRDefault="00AD2BBF">
            <w:pPr>
              <w:pStyle w:val="ConsPlusNormal"/>
              <w:jc w:val="center"/>
              <w:rPr>
                <w:rFonts w:ascii="Arial" w:hAnsi="Arial" w:cs="Arial"/>
                <w:sz w:val="20"/>
              </w:rPr>
            </w:pPr>
            <w:r w:rsidRPr="00256375">
              <w:rPr>
                <w:rFonts w:ascii="Arial" w:hAnsi="Arial" w:cs="Arial"/>
                <w:sz w:val="20"/>
              </w:rPr>
              <w:t>6</w:t>
            </w:r>
          </w:p>
        </w:tc>
        <w:tc>
          <w:tcPr>
            <w:tcW w:w="1703" w:type="dxa"/>
          </w:tcPr>
          <w:p w:rsidR="00AD2BBF" w:rsidRPr="00256375" w:rsidRDefault="00AD2BBF">
            <w:pPr>
              <w:pStyle w:val="ConsPlusNormal"/>
              <w:jc w:val="center"/>
              <w:rPr>
                <w:rFonts w:ascii="Arial" w:hAnsi="Arial" w:cs="Arial"/>
                <w:sz w:val="20"/>
              </w:rPr>
            </w:pPr>
            <w:r w:rsidRPr="00256375">
              <w:rPr>
                <w:rFonts w:ascii="Arial" w:hAnsi="Arial" w:cs="Arial"/>
                <w:sz w:val="20"/>
              </w:rPr>
              <w:t>7</w:t>
            </w:r>
          </w:p>
        </w:tc>
        <w:tc>
          <w:tcPr>
            <w:tcW w:w="1369" w:type="dxa"/>
          </w:tcPr>
          <w:p w:rsidR="00AD2BBF" w:rsidRPr="00256375" w:rsidRDefault="00AD2BBF">
            <w:pPr>
              <w:pStyle w:val="ConsPlusNormal"/>
              <w:jc w:val="center"/>
              <w:rPr>
                <w:rFonts w:ascii="Arial" w:hAnsi="Arial" w:cs="Arial"/>
                <w:sz w:val="20"/>
              </w:rPr>
            </w:pPr>
            <w:r w:rsidRPr="00256375">
              <w:rPr>
                <w:rFonts w:ascii="Arial" w:hAnsi="Arial" w:cs="Arial"/>
                <w:sz w:val="20"/>
              </w:rPr>
              <w:t>8</w:t>
            </w:r>
          </w:p>
        </w:tc>
        <w:tc>
          <w:tcPr>
            <w:tcW w:w="1369" w:type="dxa"/>
          </w:tcPr>
          <w:p w:rsidR="00AD2BBF" w:rsidRPr="00256375" w:rsidRDefault="00AD2BBF">
            <w:pPr>
              <w:pStyle w:val="ConsPlusNormal"/>
              <w:jc w:val="center"/>
              <w:rPr>
                <w:rFonts w:ascii="Arial" w:hAnsi="Arial" w:cs="Arial"/>
                <w:sz w:val="20"/>
              </w:rPr>
            </w:pPr>
            <w:r w:rsidRPr="00256375">
              <w:rPr>
                <w:rFonts w:ascii="Arial" w:hAnsi="Arial" w:cs="Arial"/>
                <w:sz w:val="20"/>
              </w:rPr>
              <w:t>9</w:t>
            </w:r>
          </w:p>
        </w:tc>
        <w:tc>
          <w:tcPr>
            <w:tcW w:w="1369" w:type="dxa"/>
          </w:tcPr>
          <w:p w:rsidR="00AD2BBF" w:rsidRPr="00256375" w:rsidRDefault="00AD2BBF">
            <w:pPr>
              <w:pStyle w:val="ConsPlusNormal"/>
              <w:jc w:val="center"/>
              <w:rPr>
                <w:rFonts w:ascii="Arial" w:hAnsi="Arial" w:cs="Arial"/>
                <w:sz w:val="20"/>
              </w:rPr>
            </w:pPr>
            <w:r w:rsidRPr="00256375">
              <w:rPr>
                <w:rFonts w:ascii="Arial" w:hAnsi="Arial" w:cs="Arial"/>
                <w:sz w:val="20"/>
              </w:rPr>
              <w:t>10</w:t>
            </w: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Наименование подпрограммы 1</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1</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Наименование мероприятия 1</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 xml:space="preserve">Заказчик 1 </w:t>
            </w:r>
            <w:hyperlink w:anchor="P867">
              <w:r w:rsidRPr="00256375">
                <w:rPr>
                  <w:rFonts w:ascii="Arial" w:hAnsi="Arial" w:cs="Arial"/>
                  <w:color w:val="0000FF"/>
                  <w:sz w:val="20"/>
                </w:rPr>
                <w:t>&lt;*****&gt;</w:t>
              </w:r>
            </w:hyperlink>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714" w:type="dxa"/>
          </w:tcPr>
          <w:p w:rsidR="00AD2BBF" w:rsidRPr="00256375" w:rsidRDefault="00AD2BBF">
            <w:pPr>
              <w:pStyle w:val="ConsPlusNormal"/>
              <w:rPr>
                <w:rFonts w:ascii="Arial" w:hAnsi="Arial" w:cs="Arial"/>
                <w:sz w:val="20"/>
              </w:rPr>
            </w:pPr>
            <w:r w:rsidRPr="00256375">
              <w:rPr>
                <w:rFonts w:ascii="Arial" w:hAnsi="Arial" w:cs="Arial"/>
                <w:sz w:val="20"/>
              </w:rPr>
              <w:t>Объект 1</w:t>
            </w:r>
          </w:p>
        </w:tc>
        <w:tc>
          <w:tcPr>
            <w:tcW w:w="1204" w:type="dxa"/>
          </w:tcPr>
          <w:p w:rsidR="00AD2BBF" w:rsidRPr="00256375" w:rsidRDefault="00AD2BBF">
            <w:pPr>
              <w:pStyle w:val="ConsPlusNormal"/>
              <w:rPr>
                <w:rFonts w:ascii="Arial" w:hAnsi="Arial" w:cs="Arial"/>
                <w:sz w:val="20"/>
              </w:rPr>
            </w:pPr>
          </w:p>
        </w:tc>
        <w:tc>
          <w:tcPr>
            <w:tcW w:w="1819" w:type="dxa"/>
          </w:tcPr>
          <w:p w:rsidR="00AD2BBF" w:rsidRPr="00256375" w:rsidRDefault="00AD2BBF">
            <w:pPr>
              <w:pStyle w:val="ConsPlusNormal"/>
              <w:rPr>
                <w:rFonts w:ascii="Arial" w:hAnsi="Arial" w:cs="Arial"/>
                <w:sz w:val="20"/>
              </w:rPr>
            </w:pPr>
          </w:p>
        </w:tc>
        <w:tc>
          <w:tcPr>
            <w:tcW w:w="1774" w:type="dxa"/>
          </w:tcPr>
          <w:p w:rsidR="00AD2BBF" w:rsidRPr="00256375" w:rsidRDefault="00AD2BBF">
            <w:pPr>
              <w:pStyle w:val="ConsPlusNormal"/>
              <w:rPr>
                <w:rFonts w:ascii="Arial" w:hAnsi="Arial" w:cs="Arial"/>
                <w:sz w:val="20"/>
              </w:rPr>
            </w:pPr>
          </w:p>
        </w:tc>
        <w:tc>
          <w:tcPr>
            <w:tcW w:w="1849" w:type="dxa"/>
          </w:tcPr>
          <w:p w:rsidR="00AD2BBF" w:rsidRPr="00256375" w:rsidRDefault="00AD2BBF">
            <w:pPr>
              <w:pStyle w:val="ConsPlusNormal"/>
              <w:rPr>
                <w:rFonts w:ascii="Arial" w:hAnsi="Arial" w:cs="Arial"/>
                <w:sz w:val="20"/>
              </w:rPr>
            </w:pPr>
          </w:p>
        </w:tc>
        <w:tc>
          <w:tcPr>
            <w:tcW w:w="1703"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714" w:type="dxa"/>
          </w:tcPr>
          <w:p w:rsidR="00AD2BBF" w:rsidRPr="00256375" w:rsidRDefault="00AD2BBF">
            <w:pPr>
              <w:pStyle w:val="ConsPlusNormal"/>
              <w:rPr>
                <w:rFonts w:ascii="Arial" w:hAnsi="Arial" w:cs="Arial"/>
                <w:sz w:val="20"/>
              </w:rPr>
            </w:pPr>
            <w:r w:rsidRPr="00256375">
              <w:rPr>
                <w:rFonts w:ascii="Arial" w:hAnsi="Arial" w:cs="Arial"/>
                <w:sz w:val="20"/>
              </w:rPr>
              <w:t>Объект 2</w:t>
            </w:r>
          </w:p>
        </w:tc>
        <w:tc>
          <w:tcPr>
            <w:tcW w:w="1204" w:type="dxa"/>
          </w:tcPr>
          <w:p w:rsidR="00AD2BBF" w:rsidRPr="00256375" w:rsidRDefault="00AD2BBF">
            <w:pPr>
              <w:pStyle w:val="ConsPlusNormal"/>
              <w:rPr>
                <w:rFonts w:ascii="Arial" w:hAnsi="Arial" w:cs="Arial"/>
                <w:sz w:val="20"/>
              </w:rPr>
            </w:pPr>
          </w:p>
        </w:tc>
        <w:tc>
          <w:tcPr>
            <w:tcW w:w="1819" w:type="dxa"/>
          </w:tcPr>
          <w:p w:rsidR="00AD2BBF" w:rsidRPr="00256375" w:rsidRDefault="00AD2BBF">
            <w:pPr>
              <w:pStyle w:val="ConsPlusNormal"/>
              <w:rPr>
                <w:rFonts w:ascii="Arial" w:hAnsi="Arial" w:cs="Arial"/>
                <w:sz w:val="20"/>
              </w:rPr>
            </w:pPr>
          </w:p>
        </w:tc>
        <w:tc>
          <w:tcPr>
            <w:tcW w:w="1774" w:type="dxa"/>
          </w:tcPr>
          <w:p w:rsidR="00AD2BBF" w:rsidRPr="00256375" w:rsidRDefault="00AD2BBF">
            <w:pPr>
              <w:pStyle w:val="ConsPlusNormal"/>
              <w:rPr>
                <w:rFonts w:ascii="Arial" w:hAnsi="Arial" w:cs="Arial"/>
                <w:sz w:val="20"/>
              </w:rPr>
            </w:pPr>
          </w:p>
        </w:tc>
        <w:tc>
          <w:tcPr>
            <w:tcW w:w="1849" w:type="dxa"/>
          </w:tcPr>
          <w:p w:rsidR="00AD2BBF" w:rsidRPr="00256375" w:rsidRDefault="00AD2BBF">
            <w:pPr>
              <w:pStyle w:val="ConsPlusNormal"/>
              <w:rPr>
                <w:rFonts w:ascii="Arial" w:hAnsi="Arial" w:cs="Arial"/>
                <w:sz w:val="20"/>
              </w:rPr>
            </w:pPr>
          </w:p>
        </w:tc>
        <w:tc>
          <w:tcPr>
            <w:tcW w:w="1703"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 xml:space="preserve">Заказчик 2 </w:t>
            </w:r>
            <w:hyperlink w:anchor="P867">
              <w:r w:rsidRPr="00256375">
                <w:rPr>
                  <w:rFonts w:ascii="Arial" w:hAnsi="Arial" w:cs="Arial"/>
                  <w:color w:val="0000FF"/>
                  <w:sz w:val="20"/>
                </w:rPr>
                <w:t>&lt;*****&gt;</w:t>
              </w:r>
            </w:hyperlink>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Итого по мероприятию 1</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Наименование мероприятия 2</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Итого по Главному распорядителю 1</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2</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Наименование мероприятия 1</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 xml:space="preserve">Заказчик 1 </w:t>
            </w:r>
            <w:hyperlink w:anchor="P867">
              <w:r w:rsidRPr="00256375">
                <w:rPr>
                  <w:rFonts w:ascii="Arial" w:hAnsi="Arial" w:cs="Arial"/>
                  <w:color w:val="0000FF"/>
                  <w:sz w:val="20"/>
                </w:rPr>
                <w:t>&lt;*****&gt;</w:t>
              </w:r>
            </w:hyperlink>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Итого по подпрограмме 1</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Наименование подпрограммы 2</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1</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Наименование мероприятия 1</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 xml:space="preserve">Заказчик 1 </w:t>
            </w:r>
            <w:hyperlink w:anchor="P867">
              <w:r w:rsidRPr="00256375">
                <w:rPr>
                  <w:rFonts w:ascii="Arial" w:hAnsi="Arial" w:cs="Arial"/>
                  <w:color w:val="0000FF"/>
                  <w:sz w:val="20"/>
                </w:rPr>
                <w:t>&lt;*****&gt;</w:t>
              </w:r>
            </w:hyperlink>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Итого по подпрограмме 2</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Итого по программе</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1</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2</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r w:rsidR="00AD2BBF" w:rsidRPr="00256375" w:rsidTr="00256375">
        <w:trPr>
          <w:jc w:val="center"/>
        </w:trPr>
        <w:tc>
          <w:tcPr>
            <w:tcW w:w="454" w:type="dxa"/>
          </w:tcPr>
          <w:p w:rsidR="00AD2BBF" w:rsidRPr="00256375" w:rsidRDefault="00AD2BBF">
            <w:pPr>
              <w:pStyle w:val="ConsPlusNormal"/>
              <w:rPr>
                <w:rFonts w:ascii="Arial" w:hAnsi="Arial" w:cs="Arial"/>
                <w:sz w:val="20"/>
              </w:rPr>
            </w:pPr>
          </w:p>
        </w:tc>
        <w:tc>
          <w:tcPr>
            <w:tcW w:w="10063" w:type="dxa"/>
            <w:gridSpan w:val="6"/>
          </w:tcPr>
          <w:p w:rsidR="00AD2BBF" w:rsidRPr="00256375" w:rsidRDefault="00AD2BBF">
            <w:pPr>
              <w:pStyle w:val="ConsPlusNormal"/>
              <w:rPr>
                <w:rFonts w:ascii="Arial" w:hAnsi="Arial" w:cs="Arial"/>
                <w:sz w:val="20"/>
              </w:rPr>
            </w:pPr>
            <w:r w:rsidRPr="00256375">
              <w:rPr>
                <w:rFonts w:ascii="Arial" w:hAnsi="Arial" w:cs="Arial"/>
                <w:sz w:val="20"/>
              </w:rPr>
              <w:t>...</w:t>
            </w: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c>
          <w:tcPr>
            <w:tcW w:w="1369"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w:t>
      </w:r>
    </w:p>
    <w:p w:rsidR="00AD2BBF" w:rsidRPr="00256375" w:rsidRDefault="00AD2BBF">
      <w:pPr>
        <w:pStyle w:val="ConsPlusNormal"/>
        <w:spacing w:before="240"/>
        <w:ind w:firstLine="540"/>
        <w:jc w:val="both"/>
        <w:rPr>
          <w:rFonts w:ascii="Arial" w:hAnsi="Arial" w:cs="Arial"/>
          <w:sz w:val="20"/>
        </w:rPr>
      </w:pPr>
      <w:bookmarkStart w:id="5" w:name="P863"/>
      <w:bookmarkEnd w:id="5"/>
      <w:r w:rsidRPr="00256375">
        <w:rPr>
          <w:rFonts w:ascii="Arial" w:hAnsi="Arial" w:cs="Arial"/>
          <w:sz w:val="20"/>
        </w:rPr>
        <w:t>&lt;*&gt; Указывается наименование объекта согласно разработанной проектной документации (заданию на разработку проектной документации) либо основные характеристики объекта недвижимого имущества, планируемого к приобретению.</w:t>
      </w:r>
    </w:p>
    <w:p w:rsidR="00AD2BBF" w:rsidRPr="00256375" w:rsidRDefault="00AD2BBF">
      <w:pPr>
        <w:pStyle w:val="ConsPlusNormal"/>
        <w:spacing w:before="240"/>
        <w:ind w:firstLine="540"/>
        <w:jc w:val="both"/>
        <w:rPr>
          <w:rFonts w:ascii="Arial" w:hAnsi="Arial" w:cs="Arial"/>
          <w:sz w:val="20"/>
        </w:rPr>
      </w:pPr>
      <w:bookmarkStart w:id="6" w:name="P864"/>
      <w:bookmarkEnd w:id="6"/>
      <w:r w:rsidRPr="00256375">
        <w:rPr>
          <w:rFonts w:ascii="Arial" w:hAnsi="Arial" w:cs="Arial"/>
          <w:sz w:val="20"/>
        </w:rPr>
        <w:t>&lt;**&gt; Срок строительства (реконструкции, технического перевооружения) объекта с учетом года начала разработки проектно-сметной документации до ввода его в эксплуатацию либо срок приобретения объекта.</w:t>
      </w:r>
    </w:p>
    <w:p w:rsidR="00AD2BBF" w:rsidRPr="00256375" w:rsidRDefault="00AD2BBF">
      <w:pPr>
        <w:pStyle w:val="ConsPlusNormal"/>
        <w:spacing w:before="240"/>
        <w:ind w:firstLine="540"/>
        <w:jc w:val="both"/>
        <w:rPr>
          <w:rFonts w:ascii="Arial" w:hAnsi="Arial" w:cs="Arial"/>
          <w:sz w:val="20"/>
        </w:rPr>
      </w:pPr>
      <w:bookmarkStart w:id="7" w:name="P865"/>
      <w:bookmarkEnd w:id="7"/>
      <w:r w:rsidRPr="00256375">
        <w:rPr>
          <w:rFonts w:ascii="Arial" w:hAnsi="Arial" w:cs="Arial"/>
          <w:sz w:val="20"/>
        </w:rPr>
        <w:t>&lt;***&gt; Указывается стоимость на основании технического задания на разработку проектной документации (в случае отсутствия проектной документации) или сметная стоимость на основании утвержденной проектной документации на объект, рассчитанная в ценах соответствующих лет.</w:t>
      </w:r>
    </w:p>
    <w:p w:rsidR="00AD2BBF" w:rsidRPr="00256375" w:rsidRDefault="00AD2BBF">
      <w:pPr>
        <w:pStyle w:val="ConsPlusNormal"/>
        <w:spacing w:before="240"/>
        <w:ind w:firstLine="540"/>
        <w:jc w:val="both"/>
        <w:rPr>
          <w:rFonts w:ascii="Arial" w:hAnsi="Arial" w:cs="Arial"/>
          <w:sz w:val="20"/>
        </w:rPr>
      </w:pPr>
      <w:bookmarkStart w:id="8" w:name="P866"/>
      <w:bookmarkEnd w:id="8"/>
      <w:r w:rsidRPr="00256375">
        <w:rPr>
          <w:rFonts w:ascii="Arial" w:hAnsi="Arial" w:cs="Arial"/>
          <w:sz w:val="20"/>
        </w:rPr>
        <w:t>&lt;****&gt; При разработке проектной документации ориентировочно.</w:t>
      </w:r>
    </w:p>
    <w:p w:rsidR="00AD2BBF" w:rsidRPr="00256375" w:rsidRDefault="00AD2BBF">
      <w:pPr>
        <w:pStyle w:val="ConsPlusNormal"/>
        <w:spacing w:before="240"/>
        <w:ind w:firstLine="540"/>
        <w:jc w:val="both"/>
        <w:rPr>
          <w:rFonts w:ascii="Arial" w:hAnsi="Arial" w:cs="Arial"/>
          <w:sz w:val="20"/>
        </w:rPr>
      </w:pPr>
      <w:bookmarkStart w:id="9" w:name="P867"/>
      <w:bookmarkEnd w:id="9"/>
      <w:proofErr w:type="gramStart"/>
      <w:r w:rsidRPr="00256375">
        <w:rPr>
          <w:rFonts w:ascii="Arial" w:hAnsi="Arial" w:cs="Arial"/>
          <w:sz w:val="20"/>
        </w:rPr>
        <w:lastRenderedPageBreak/>
        <w:t>&lt;*****&gt; В качестве заказчика выступают муниципальные казенные учреждения, являющиеся получателями средств местного бюджета и самостоятельно осуществляющие бюджетные инвестиции в объекты муниципальной собственности ЗАТО Железногорск, либо муниципальные бюджетные и автономные учреждения, муниципальные унитарные предприятия, являющиеся получателями субсидий из местного бюджета на осуществление капитальных вложений в объекты капитального строительства муниципальной собственности ЗАТО Железногорск или приобретение объектов недвижимого имущества в муниципальную собственность ЗАТО Железногорск.</w:t>
      </w:r>
      <w:proofErr w:type="gramEnd"/>
    </w:p>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Разработчик                                    </w:t>
      </w:r>
      <w:r w:rsidR="00256375">
        <w:rPr>
          <w:rFonts w:ascii="Arial" w:hAnsi="Arial" w:cs="Arial"/>
          <w:sz w:val="16"/>
        </w:rPr>
        <w:t xml:space="preserve">                                                                                                                                                                                                  </w:t>
      </w:r>
      <w:r w:rsidRPr="00256375">
        <w:rPr>
          <w:rFonts w:ascii="Arial" w:hAnsi="Arial" w:cs="Arial"/>
          <w:sz w:val="16"/>
        </w:rPr>
        <w:t xml:space="preserve">                      Ф.И.О.</w:t>
      </w:r>
    </w:p>
    <w:p w:rsidR="00AD2BBF" w:rsidRPr="00256375" w:rsidRDefault="00AD2BBF">
      <w:pPr>
        <w:pStyle w:val="ConsPlusNormal"/>
        <w:jc w:val="both"/>
        <w:rPr>
          <w:rFonts w:ascii="Arial" w:hAnsi="Arial" w:cs="Arial"/>
          <w:sz w:val="20"/>
        </w:rPr>
      </w:pPr>
    </w:p>
    <w:p w:rsidR="00256375" w:rsidRDefault="00256375">
      <w:pPr>
        <w:pStyle w:val="ConsPlusNormal"/>
        <w:jc w:val="both"/>
        <w:rPr>
          <w:rFonts w:ascii="Arial" w:hAnsi="Arial" w:cs="Arial"/>
          <w:sz w:val="20"/>
        </w:rPr>
        <w:sectPr w:rsidR="00256375" w:rsidSect="00256375">
          <w:pgSz w:w="16838" w:h="11905" w:orient="landscape"/>
          <w:pgMar w:top="1701" w:right="1134" w:bottom="850" w:left="1134" w:header="0" w:footer="0" w:gutter="0"/>
          <w:cols w:space="720"/>
          <w:titlePg/>
          <w:docGrid w:linePitch="326"/>
        </w:sectPr>
      </w:pPr>
    </w:p>
    <w:p w:rsidR="00AD2BBF" w:rsidRPr="00256375" w:rsidRDefault="00AD2BBF">
      <w:pPr>
        <w:pStyle w:val="ConsPlusNormal"/>
        <w:jc w:val="right"/>
        <w:outlineLvl w:val="1"/>
        <w:rPr>
          <w:rFonts w:ascii="Arial" w:hAnsi="Arial" w:cs="Arial"/>
          <w:sz w:val="20"/>
        </w:rPr>
      </w:pPr>
      <w:r w:rsidRPr="00256375">
        <w:rPr>
          <w:rFonts w:ascii="Arial" w:hAnsi="Arial" w:cs="Arial"/>
          <w:sz w:val="20"/>
        </w:rPr>
        <w:lastRenderedPageBreak/>
        <w:t>Приложение N 2</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реализации </w:t>
      </w:r>
      <w:proofErr w:type="gramStart"/>
      <w:r w:rsidRPr="00256375">
        <w:rPr>
          <w:rFonts w:ascii="Arial" w:hAnsi="Arial" w:cs="Arial"/>
          <w:sz w:val="20"/>
        </w:rPr>
        <w:t>муниципальных</w:t>
      </w:r>
      <w:proofErr w:type="gramEnd"/>
    </w:p>
    <w:p w:rsidR="00AD2BBF" w:rsidRPr="00256375" w:rsidRDefault="00AD2BBF">
      <w:pPr>
        <w:pStyle w:val="ConsPlusNormal"/>
        <w:jc w:val="right"/>
        <w:rPr>
          <w:rFonts w:ascii="Arial" w:hAnsi="Arial" w:cs="Arial"/>
          <w:sz w:val="20"/>
        </w:rPr>
      </w:pPr>
      <w:r w:rsidRPr="00256375">
        <w:rPr>
          <w:rFonts w:ascii="Arial" w:hAnsi="Arial" w:cs="Arial"/>
          <w:sz w:val="20"/>
        </w:rPr>
        <w:t>программ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100">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от 08.10.2019 N 2024)</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10" w:name="P885"/>
      <w:bookmarkEnd w:id="10"/>
      <w:r w:rsidRPr="00256375">
        <w:rPr>
          <w:rFonts w:ascii="Arial" w:hAnsi="Arial" w:cs="Arial"/>
          <w:sz w:val="20"/>
        </w:rPr>
        <w:t>ИНФОРМАЦИЯ</w:t>
      </w:r>
    </w:p>
    <w:p w:rsidR="00AD2BBF" w:rsidRPr="00256375" w:rsidRDefault="00AD2BBF">
      <w:pPr>
        <w:pStyle w:val="ConsPlusNormal"/>
        <w:jc w:val="center"/>
        <w:rPr>
          <w:rFonts w:ascii="Arial" w:hAnsi="Arial" w:cs="Arial"/>
          <w:sz w:val="20"/>
        </w:rPr>
      </w:pPr>
      <w:r w:rsidRPr="00256375">
        <w:rPr>
          <w:rFonts w:ascii="Arial" w:hAnsi="Arial" w:cs="Arial"/>
          <w:sz w:val="20"/>
        </w:rPr>
        <w:t>О РЕСУРСНОМ ОБЕСПЕЧЕНИИ МУНИЦИПАЛЬНОЙ ПРОГРАММЫ</w:t>
      </w:r>
    </w:p>
    <w:p w:rsidR="00AD2BBF" w:rsidRPr="00256375" w:rsidRDefault="00AD2BBF">
      <w:pPr>
        <w:pStyle w:val="ConsPlusNormal"/>
        <w:jc w:val="center"/>
        <w:rPr>
          <w:rFonts w:ascii="Arial" w:hAnsi="Arial" w:cs="Arial"/>
          <w:sz w:val="20"/>
        </w:rPr>
      </w:pPr>
      <w:r w:rsidRPr="00256375">
        <w:rPr>
          <w:rFonts w:ascii="Arial" w:hAnsi="Arial" w:cs="Arial"/>
          <w:sz w:val="20"/>
        </w:rPr>
        <w:t>ЗА СЧЕТ СРЕДСТВ МЕСТНОГО БЮДЖЕТА, В ТОМ ЧИСЛЕ СРЕДСТВ,</w:t>
      </w:r>
    </w:p>
    <w:p w:rsidR="00AD2BBF" w:rsidRPr="00256375" w:rsidRDefault="00AD2BBF">
      <w:pPr>
        <w:pStyle w:val="ConsPlusNormal"/>
        <w:jc w:val="center"/>
        <w:rPr>
          <w:rFonts w:ascii="Arial" w:hAnsi="Arial" w:cs="Arial"/>
          <w:sz w:val="20"/>
        </w:rPr>
      </w:pPr>
      <w:r w:rsidRPr="00256375">
        <w:rPr>
          <w:rFonts w:ascii="Arial" w:hAnsi="Arial" w:cs="Arial"/>
          <w:sz w:val="20"/>
        </w:rPr>
        <w:t>ПОСТУПИВШИХ ИЗ БЮДЖЕТОВ ДРУГИХ УРОВНЕЙ БЮДЖЕТНОЙ СИСТЕМЫ</w:t>
      </w:r>
    </w:p>
    <w:p w:rsidR="00AD2BBF" w:rsidRPr="00256375" w:rsidRDefault="00AD2BBF">
      <w:pPr>
        <w:pStyle w:val="ConsPlusNormal"/>
        <w:jc w:val="right"/>
        <w:rPr>
          <w:rFonts w:ascii="Arial" w:hAnsi="Arial" w:cs="Arial"/>
          <w:sz w:val="20"/>
        </w:rPr>
      </w:pPr>
      <w:r w:rsidRPr="00256375">
        <w:rPr>
          <w:rFonts w:ascii="Arial" w:hAnsi="Arial" w:cs="Arial"/>
          <w:sz w:val="20"/>
        </w:rPr>
        <w:t>рублей</w:t>
      </w:r>
    </w:p>
    <w:tbl>
      <w:tblPr>
        <w:tblW w:w="0" w:type="auto"/>
        <w:jc w:val="center"/>
        <w:tblInd w:w="-1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70"/>
        <w:gridCol w:w="1559"/>
        <w:gridCol w:w="1134"/>
        <w:gridCol w:w="709"/>
        <w:gridCol w:w="850"/>
        <w:gridCol w:w="1560"/>
        <w:gridCol w:w="1417"/>
        <w:gridCol w:w="1134"/>
        <w:gridCol w:w="1336"/>
      </w:tblGrid>
      <w:tr w:rsidR="00AD2BBF" w:rsidRPr="00256375" w:rsidTr="00FD4380">
        <w:trPr>
          <w:jc w:val="center"/>
        </w:trPr>
        <w:tc>
          <w:tcPr>
            <w:tcW w:w="4770"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Наименование показателя</w:t>
            </w:r>
          </w:p>
        </w:tc>
        <w:tc>
          <w:tcPr>
            <w:tcW w:w="4252" w:type="dxa"/>
            <w:gridSpan w:val="4"/>
          </w:tcPr>
          <w:p w:rsidR="00AD2BBF" w:rsidRPr="00256375" w:rsidRDefault="00AD2BBF">
            <w:pPr>
              <w:pStyle w:val="ConsPlusNormal"/>
              <w:jc w:val="center"/>
              <w:rPr>
                <w:rFonts w:ascii="Arial" w:hAnsi="Arial" w:cs="Arial"/>
                <w:sz w:val="20"/>
              </w:rPr>
            </w:pPr>
            <w:r w:rsidRPr="00256375">
              <w:rPr>
                <w:rFonts w:ascii="Arial" w:hAnsi="Arial" w:cs="Arial"/>
                <w:sz w:val="20"/>
              </w:rPr>
              <w:t xml:space="preserve">КБК </w:t>
            </w:r>
            <w:hyperlink w:anchor="P1137">
              <w:r w:rsidRPr="00256375">
                <w:rPr>
                  <w:rFonts w:ascii="Arial" w:hAnsi="Arial" w:cs="Arial"/>
                  <w:color w:val="0000FF"/>
                  <w:sz w:val="20"/>
                </w:rPr>
                <w:t>&lt;*&gt;</w:t>
              </w:r>
            </w:hyperlink>
          </w:p>
        </w:tc>
        <w:tc>
          <w:tcPr>
            <w:tcW w:w="1560"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очередной финансовый год</w:t>
            </w:r>
          </w:p>
        </w:tc>
        <w:tc>
          <w:tcPr>
            <w:tcW w:w="1417"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первый год планового периода</w:t>
            </w:r>
          </w:p>
        </w:tc>
        <w:tc>
          <w:tcPr>
            <w:tcW w:w="1134"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второй год планового периода</w:t>
            </w:r>
          </w:p>
        </w:tc>
        <w:tc>
          <w:tcPr>
            <w:tcW w:w="1336"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Итого на период</w:t>
            </w:r>
          </w:p>
        </w:tc>
      </w:tr>
      <w:tr w:rsidR="00AD2BBF" w:rsidRPr="00256375" w:rsidTr="00FD4380">
        <w:trPr>
          <w:jc w:val="center"/>
        </w:trPr>
        <w:tc>
          <w:tcPr>
            <w:tcW w:w="4770" w:type="dxa"/>
            <w:vMerge/>
          </w:tcPr>
          <w:p w:rsidR="00AD2BBF" w:rsidRPr="00256375" w:rsidRDefault="00AD2BBF">
            <w:pPr>
              <w:pStyle w:val="ConsPlusNormal"/>
              <w:rPr>
                <w:rFonts w:ascii="Arial" w:hAnsi="Arial" w:cs="Arial"/>
                <w:sz w:val="20"/>
              </w:rPr>
            </w:pP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КЦСР</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КВСР</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КФСР</w:t>
            </w:r>
          </w:p>
        </w:tc>
        <w:tc>
          <w:tcPr>
            <w:tcW w:w="850" w:type="dxa"/>
          </w:tcPr>
          <w:p w:rsidR="00AD2BBF" w:rsidRPr="00256375" w:rsidRDefault="00AD2BBF">
            <w:pPr>
              <w:pStyle w:val="ConsPlusNormal"/>
              <w:jc w:val="center"/>
              <w:rPr>
                <w:rFonts w:ascii="Arial" w:hAnsi="Arial" w:cs="Arial"/>
                <w:sz w:val="20"/>
              </w:rPr>
            </w:pPr>
            <w:r w:rsidRPr="00256375">
              <w:rPr>
                <w:rFonts w:ascii="Arial" w:hAnsi="Arial" w:cs="Arial"/>
                <w:sz w:val="20"/>
              </w:rPr>
              <w:t>КВР</w:t>
            </w:r>
          </w:p>
        </w:tc>
        <w:tc>
          <w:tcPr>
            <w:tcW w:w="1560" w:type="dxa"/>
            <w:vMerge/>
          </w:tcPr>
          <w:p w:rsidR="00AD2BBF" w:rsidRPr="00256375" w:rsidRDefault="00AD2BBF">
            <w:pPr>
              <w:pStyle w:val="ConsPlusNormal"/>
              <w:rPr>
                <w:rFonts w:ascii="Arial" w:hAnsi="Arial" w:cs="Arial"/>
                <w:sz w:val="20"/>
              </w:rPr>
            </w:pPr>
          </w:p>
        </w:tc>
        <w:tc>
          <w:tcPr>
            <w:tcW w:w="1417" w:type="dxa"/>
            <w:vMerge/>
          </w:tcPr>
          <w:p w:rsidR="00AD2BBF" w:rsidRPr="00256375" w:rsidRDefault="00AD2BBF">
            <w:pPr>
              <w:pStyle w:val="ConsPlusNormal"/>
              <w:rPr>
                <w:rFonts w:ascii="Arial" w:hAnsi="Arial" w:cs="Arial"/>
                <w:sz w:val="20"/>
              </w:rPr>
            </w:pPr>
          </w:p>
        </w:tc>
        <w:tc>
          <w:tcPr>
            <w:tcW w:w="1134" w:type="dxa"/>
            <w:vMerge/>
          </w:tcPr>
          <w:p w:rsidR="00AD2BBF" w:rsidRPr="00256375" w:rsidRDefault="00AD2BBF">
            <w:pPr>
              <w:pStyle w:val="ConsPlusNormal"/>
              <w:rPr>
                <w:rFonts w:ascii="Arial" w:hAnsi="Arial" w:cs="Arial"/>
                <w:sz w:val="20"/>
              </w:rPr>
            </w:pPr>
          </w:p>
        </w:tc>
        <w:tc>
          <w:tcPr>
            <w:tcW w:w="1336" w:type="dxa"/>
            <w:vMerge/>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Муниципальная программа</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АА00000000</w:t>
            </w:r>
          </w:p>
        </w:tc>
        <w:tc>
          <w:tcPr>
            <w:tcW w:w="1134"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Подпрограмма 1</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ААА0000000</w:t>
            </w:r>
          </w:p>
        </w:tc>
        <w:tc>
          <w:tcPr>
            <w:tcW w:w="1134"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Мероприятие 1 подпрограммы 1</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бюджетных средств 1</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Раздел, подраздел</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Вид расходов</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jc w:val="center"/>
              <w:rPr>
                <w:rFonts w:ascii="Arial" w:hAnsi="Arial" w:cs="Arial"/>
                <w:sz w:val="20"/>
              </w:rPr>
            </w:pPr>
            <w:r w:rsidRPr="00256375">
              <w:rPr>
                <w:rFonts w:ascii="Arial" w:hAnsi="Arial" w:cs="Arial"/>
                <w:sz w:val="20"/>
              </w:rPr>
              <w:t>АА</w:t>
            </w:r>
            <w:proofErr w:type="gramStart"/>
            <w:r w:rsidRPr="00256375">
              <w:rPr>
                <w:rFonts w:ascii="Arial" w:hAnsi="Arial" w:cs="Arial"/>
                <w:sz w:val="20"/>
              </w:rPr>
              <w:t>0</w:t>
            </w:r>
            <w:proofErr w:type="gramEnd"/>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 xml:space="preserve">Главный распорядитель бюджетных средств </w:t>
            </w:r>
            <w:proofErr w:type="spellStart"/>
            <w:r w:rsidRPr="00256375">
              <w:rPr>
                <w:rFonts w:ascii="Arial" w:hAnsi="Arial" w:cs="Arial"/>
                <w:sz w:val="20"/>
              </w:rPr>
              <w:t>n</w:t>
            </w:r>
            <w:proofErr w:type="spellEnd"/>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Раздел, подраздел</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Вид расходов</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jc w:val="center"/>
              <w:rPr>
                <w:rFonts w:ascii="Arial" w:hAnsi="Arial" w:cs="Arial"/>
                <w:sz w:val="20"/>
              </w:rPr>
            </w:pPr>
            <w:r w:rsidRPr="00256375">
              <w:rPr>
                <w:rFonts w:ascii="Arial" w:hAnsi="Arial" w:cs="Arial"/>
                <w:sz w:val="20"/>
              </w:rPr>
              <w:t>АА</w:t>
            </w:r>
            <w:proofErr w:type="gramStart"/>
            <w:r w:rsidRPr="00256375">
              <w:rPr>
                <w:rFonts w:ascii="Arial" w:hAnsi="Arial" w:cs="Arial"/>
                <w:sz w:val="20"/>
              </w:rPr>
              <w:t>0</w:t>
            </w:r>
            <w:proofErr w:type="gramEnd"/>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 xml:space="preserve">Мероприятие </w:t>
            </w:r>
            <w:proofErr w:type="spellStart"/>
            <w:r w:rsidRPr="00256375">
              <w:rPr>
                <w:rFonts w:ascii="Arial" w:hAnsi="Arial" w:cs="Arial"/>
                <w:sz w:val="20"/>
              </w:rPr>
              <w:t>n</w:t>
            </w:r>
            <w:proofErr w:type="spellEnd"/>
            <w:r w:rsidRPr="00256375">
              <w:rPr>
                <w:rFonts w:ascii="Arial" w:hAnsi="Arial" w:cs="Arial"/>
                <w:sz w:val="20"/>
              </w:rPr>
              <w:t xml:space="preserve"> подпрограммы 1</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lastRenderedPageBreak/>
              <w:t>Главный распорядитель бюджетных средств</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Раздел, подраздел</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Вид расходов</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jc w:val="center"/>
              <w:rPr>
                <w:rFonts w:ascii="Arial" w:hAnsi="Arial" w:cs="Arial"/>
                <w:sz w:val="20"/>
              </w:rPr>
            </w:pPr>
            <w:r w:rsidRPr="00256375">
              <w:rPr>
                <w:rFonts w:ascii="Arial" w:hAnsi="Arial" w:cs="Arial"/>
                <w:sz w:val="20"/>
              </w:rPr>
              <w:t>АА</w:t>
            </w:r>
            <w:proofErr w:type="gramStart"/>
            <w:r w:rsidRPr="00256375">
              <w:rPr>
                <w:rFonts w:ascii="Arial" w:hAnsi="Arial" w:cs="Arial"/>
                <w:sz w:val="20"/>
              </w:rPr>
              <w:t>0</w:t>
            </w:r>
            <w:proofErr w:type="gramEnd"/>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 xml:space="preserve">Подпрограмма </w:t>
            </w:r>
            <w:proofErr w:type="spellStart"/>
            <w:r w:rsidRPr="00256375">
              <w:rPr>
                <w:rFonts w:ascii="Arial" w:hAnsi="Arial" w:cs="Arial"/>
                <w:sz w:val="20"/>
              </w:rPr>
              <w:t>n</w:t>
            </w:r>
            <w:proofErr w:type="spellEnd"/>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ААА0000000</w:t>
            </w:r>
          </w:p>
        </w:tc>
        <w:tc>
          <w:tcPr>
            <w:tcW w:w="1134"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 xml:space="preserve">Мероприятие 1 подпрограммы </w:t>
            </w:r>
            <w:proofErr w:type="spellStart"/>
            <w:r w:rsidRPr="00256375">
              <w:rPr>
                <w:rFonts w:ascii="Arial" w:hAnsi="Arial" w:cs="Arial"/>
                <w:sz w:val="20"/>
              </w:rPr>
              <w:t>n</w:t>
            </w:r>
            <w:proofErr w:type="spellEnd"/>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бюджетных средств</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Раздел, подраздел</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Вид расходов</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jc w:val="center"/>
              <w:rPr>
                <w:rFonts w:ascii="Arial" w:hAnsi="Arial" w:cs="Arial"/>
                <w:sz w:val="20"/>
              </w:rPr>
            </w:pPr>
            <w:r w:rsidRPr="00256375">
              <w:rPr>
                <w:rFonts w:ascii="Arial" w:hAnsi="Arial" w:cs="Arial"/>
                <w:sz w:val="20"/>
              </w:rPr>
              <w:t>АА</w:t>
            </w:r>
            <w:proofErr w:type="gramStart"/>
            <w:r w:rsidRPr="00256375">
              <w:rPr>
                <w:rFonts w:ascii="Arial" w:hAnsi="Arial" w:cs="Arial"/>
                <w:sz w:val="20"/>
              </w:rPr>
              <w:t>0</w:t>
            </w:r>
            <w:proofErr w:type="gramEnd"/>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 xml:space="preserve">Мероприятие </w:t>
            </w:r>
            <w:proofErr w:type="spellStart"/>
            <w:r w:rsidRPr="00256375">
              <w:rPr>
                <w:rFonts w:ascii="Arial" w:hAnsi="Arial" w:cs="Arial"/>
                <w:sz w:val="20"/>
              </w:rPr>
              <w:t>n</w:t>
            </w:r>
            <w:proofErr w:type="spellEnd"/>
            <w:r w:rsidRPr="00256375">
              <w:rPr>
                <w:rFonts w:ascii="Arial" w:hAnsi="Arial" w:cs="Arial"/>
                <w:sz w:val="20"/>
              </w:rPr>
              <w:t xml:space="preserve"> подпрограммы </w:t>
            </w:r>
            <w:proofErr w:type="spellStart"/>
            <w:r w:rsidRPr="00256375">
              <w:rPr>
                <w:rFonts w:ascii="Arial" w:hAnsi="Arial" w:cs="Arial"/>
                <w:sz w:val="20"/>
              </w:rPr>
              <w:t>n</w:t>
            </w:r>
            <w:proofErr w:type="spellEnd"/>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бюджетных средств</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Раздел, подраздел</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Вид расходов</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jc w:val="center"/>
              <w:rPr>
                <w:rFonts w:ascii="Arial" w:hAnsi="Arial" w:cs="Arial"/>
                <w:sz w:val="20"/>
              </w:rPr>
            </w:pPr>
            <w:r w:rsidRPr="00256375">
              <w:rPr>
                <w:rFonts w:ascii="Arial" w:hAnsi="Arial" w:cs="Arial"/>
                <w:sz w:val="20"/>
              </w:rPr>
              <w:t>АА</w:t>
            </w:r>
            <w:proofErr w:type="gramStart"/>
            <w:r w:rsidRPr="00256375">
              <w:rPr>
                <w:rFonts w:ascii="Arial" w:hAnsi="Arial" w:cs="Arial"/>
                <w:sz w:val="20"/>
              </w:rPr>
              <w:t>0</w:t>
            </w:r>
            <w:proofErr w:type="gramEnd"/>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Отдельное мероприятие</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АА0ААААААА</w:t>
            </w:r>
          </w:p>
        </w:tc>
        <w:tc>
          <w:tcPr>
            <w:tcW w:w="1134"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бюджетных средств</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Раздел, подраздел</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rPr>
                <w:rFonts w:ascii="Arial" w:hAnsi="Arial" w:cs="Arial"/>
                <w:sz w:val="20"/>
              </w:rPr>
            </w:pPr>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770" w:type="dxa"/>
          </w:tcPr>
          <w:p w:rsidR="00AD2BBF" w:rsidRPr="00256375" w:rsidRDefault="00AD2BBF">
            <w:pPr>
              <w:pStyle w:val="ConsPlusNormal"/>
              <w:rPr>
                <w:rFonts w:ascii="Arial" w:hAnsi="Arial" w:cs="Arial"/>
                <w:sz w:val="20"/>
              </w:rPr>
            </w:pPr>
            <w:r w:rsidRPr="00256375">
              <w:rPr>
                <w:rFonts w:ascii="Arial" w:hAnsi="Arial" w:cs="Arial"/>
                <w:sz w:val="20"/>
              </w:rPr>
              <w:t>Вид расходов</w:t>
            </w:r>
          </w:p>
        </w:tc>
        <w:tc>
          <w:tcPr>
            <w:tcW w:w="155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АААААААААА</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ААА</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АААА</w:t>
            </w:r>
          </w:p>
        </w:tc>
        <w:tc>
          <w:tcPr>
            <w:tcW w:w="850" w:type="dxa"/>
          </w:tcPr>
          <w:p w:rsidR="00AD2BBF" w:rsidRPr="00256375" w:rsidRDefault="00AD2BBF">
            <w:pPr>
              <w:pStyle w:val="ConsPlusNormal"/>
              <w:jc w:val="center"/>
              <w:rPr>
                <w:rFonts w:ascii="Arial" w:hAnsi="Arial" w:cs="Arial"/>
                <w:sz w:val="20"/>
              </w:rPr>
            </w:pPr>
            <w:r w:rsidRPr="00256375">
              <w:rPr>
                <w:rFonts w:ascii="Arial" w:hAnsi="Arial" w:cs="Arial"/>
                <w:sz w:val="20"/>
              </w:rPr>
              <w:t>АА</w:t>
            </w:r>
            <w:proofErr w:type="gramStart"/>
            <w:r w:rsidRPr="00256375">
              <w:rPr>
                <w:rFonts w:ascii="Arial" w:hAnsi="Arial" w:cs="Arial"/>
                <w:sz w:val="20"/>
              </w:rPr>
              <w:t>0</w:t>
            </w:r>
            <w:proofErr w:type="gramEnd"/>
          </w:p>
        </w:tc>
        <w:tc>
          <w:tcPr>
            <w:tcW w:w="1560"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1336"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rsidP="00FD4380">
      <w:pPr>
        <w:pStyle w:val="ConsPlusNormal"/>
        <w:ind w:firstLine="540"/>
        <w:jc w:val="both"/>
        <w:rPr>
          <w:rFonts w:ascii="Arial" w:hAnsi="Arial" w:cs="Arial"/>
          <w:sz w:val="20"/>
        </w:rPr>
      </w:pPr>
      <w:r w:rsidRPr="00256375">
        <w:rPr>
          <w:rFonts w:ascii="Arial" w:hAnsi="Arial" w:cs="Arial"/>
          <w:sz w:val="20"/>
        </w:rPr>
        <w:t>--------------------------------</w:t>
      </w:r>
    </w:p>
    <w:p w:rsidR="00AD2BBF" w:rsidRPr="00256375" w:rsidRDefault="00AD2BBF" w:rsidP="00FD4380">
      <w:pPr>
        <w:pStyle w:val="ConsPlusNormal"/>
        <w:ind w:firstLine="540"/>
        <w:jc w:val="both"/>
        <w:rPr>
          <w:rFonts w:ascii="Arial" w:hAnsi="Arial" w:cs="Arial"/>
          <w:sz w:val="20"/>
        </w:rPr>
      </w:pPr>
      <w:bookmarkStart w:id="11" w:name="P1137"/>
      <w:bookmarkEnd w:id="11"/>
      <w:r w:rsidRPr="00256375">
        <w:rPr>
          <w:rFonts w:ascii="Arial" w:hAnsi="Arial" w:cs="Arial"/>
          <w:sz w:val="20"/>
        </w:rPr>
        <w:t>&lt;*&gt; КБК - коды бюджетной классификации;</w:t>
      </w:r>
    </w:p>
    <w:p w:rsidR="00AD2BBF" w:rsidRPr="00256375" w:rsidRDefault="00AD2BBF" w:rsidP="00FD4380">
      <w:pPr>
        <w:pStyle w:val="ConsPlusNormal"/>
        <w:ind w:firstLine="540"/>
        <w:jc w:val="both"/>
        <w:rPr>
          <w:rFonts w:ascii="Arial" w:hAnsi="Arial" w:cs="Arial"/>
          <w:sz w:val="20"/>
        </w:rPr>
      </w:pPr>
      <w:r w:rsidRPr="00256375">
        <w:rPr>
          <w:rFonts w:ascii="Arial" w:hAnsi="Arial" w:cs="Arial"/>
          <w:sz w:val="20"/>
        </w:rPr>
        <w:t>КЦСР - код целевой статьи расходов;</w:t>
      </w:r>
    </w:p>
    <w:p w:rsidR="00AD2BBF" w:rsidRPr="00256375" w:rsidRDefault="00AD2BBF" w:rsidP="00FD4380">
      <w:pPr>
        <w:pStyle w:val="ConsPlusNormal"/>
        <w:ind w:firstLine="540"/>
        <w:jc w:val="both"/>
        <w:rPr>
          <w:rFonts w:ascii="Arial" w:hAnsi="Arial" w:cs="Arial"/>
          <w:sz w:val="20"/>
        </w:rPr>
      </w:pPr>
      <w:r w:rsidRPr="00256375">
        <w:rPr>
          <w:rFonts w:ascii="Arial" w:hAnsi="Arial" w:cs="Arial"/>
          <w:sz w:val="20"/>
        </w:rPr>
        <w:t>КВСР - код главного распорядителя бюджетных средств;</w:t>
      </w:r>
    </w:p>
    <w:p w:rsidR="00AD2BBF" w:rsidRPr="00256375" w:rsidRDefault="00AD2BBF" w:rsidP="00FD4380">
      <w:pPr>
        <w:pStyle w:val="ConsPlusNormal"/>
        <w:ind w:firstLine="540"/>
        <w:jc w:val="both"/>
        <w:rPr>
          <w:rFonts w:ascii="Arial" w:hAnsi="Arial" w:cs="Arial"/>
          <w:sz w:val="20"/>
        </w:rPr>
      </w:pPr>
      <w:r w:rsidRPr="00256375">
        <w:rPr>
          <w:rFonts w:ascii="Arial" w:hAnsi="Arial" w:cs="Arial"/>
          <w:sz w:val="20"/>
        </w:rPr>
        <w:t>КФСР - код раздела, подраздела;</w:t>
      </w:r>
    </w:p>
    <w:p w:rsidR="00AD2BBF" w:rsidRPr="00256375" w:rsidRDefault="00AD2BBF" w:rsidP="00FD4380">
      <w:pPr>
        <w:pStyle w:val="ConsPlusNormal"/>
        <w:ind w:firstLine="540"/>
        <w:jc w:val="both"/>
        <w:rPr>
          <w:rFonts w:ascii="Arial" w:hAnsi="Arial" w:cs="Arial"/>
          <w:sz w:val="20"/>
        </w:rPr>
      </w:pPr>
      <w:r w:rsidRPr="00256375">
        <w:rPr>
          <w:rFonts w:ascii="Arial" w:hAnsi="Arial" w:cs="Arial"/>
          <w:sz w:val="20"/>
        </w:rPr>
        <w:t>КВР - код вида расходов.</w:t>
      </w:r>
    </w:p>
    <w:p w:rsidR="00AD2BBF" w:rsidRPr="00256375" w:rsidRDefault="00AD2BBF" w:rsidP="00FD4380">
      <w:pPr>
        <w:pStyle w:val="ConsPlusNormal"/>
        <w:jc w:val="both"/>
        <w:rPr>
          <w:rFonts w:ascii="Arial" w:hAnsi="Arial" w:cs="Arial"/>
          <w:sz w:val="20"/>
        </w:rPr>
      </w:pPr>
    </w:p>
    <w:p w:rsidR="00FD4380" w:rsidRDefault="00AD2BBF" w:rsidP="00FD4380">
      <w:pPr>
        <w:pStyle w:val="ConsPlusNonformat"/>
        <w:jc w:val="both"/>
        <w:rPr>
          <w:rFonts w:ascii="Arial" w:hAnsi="Arial" w:cs="Arial"/>
          <w:sz w:val="16"/>
        </w:rPr>
        <w:sectPr w:rsidR="00FD4380" w:rsidSect="00FD4380">
          <w:pgSz w:w="16838" w:h="11905" w:orient="landscape"/>
          <w:pgMar w:top="1701" w:right="1134" w:bottom="850" w:left="1134" w:header="0" w:footer="0" w:gutter="0"/>
          <w:cols w:space="720"/>
          <w:titlePg/>
          <w:docGrid w:linePitch="326"/>
        </w:sectPr>
      </w:pPr>
      <w:r w:rsidRPr="00256375">
        <w:rPr>
          <w:rFonts w:ascii="Arial" w:hAnsi="Arial" w:cs="Arial"/>
          <w:sz w:val="16"/>
        </w:rPr>
        <w:t xml:space="preserve">Разработчик                                         </w:t>
      </w:r>
      <w:r w:rsidR="00FD4380">
        <w:rPr>
          <w:rFonts w:ascii="Arial" w:hAnsi="Arial" w:cs="Arial"/>
          <w:sz w:val="16"/>
        </w:rPr>
        <w:t xml:space="preserve">                                                                                                                                                         </w:t>
      </w:r>
      <w:r w:rsidRPr="00256375">
        <w:rPr>
          <w:rFonts w:ascii="Arial" w:hAnsi="Arial" w:cs="Arial"/>
          <w:sz w:val="16"/>
        </w:rPr>
        <w:t xml:space="preserve">                 Ф.И.О.</w:t>
      </w:r>
    </w:p>
    <w:p w:rsidR="00AD2BBF" w:rsidRPr="00256375" w:rsidRDefault="00AD2BBF">
      <w:pPr>
        <w:pStyle w:val="ConsPlusNormal"/>
        <w:jc w:val="right"/>
        <w:outlineLvl w:val="1"/>
        <w:rPr>
          <w:rFonts w:ascii="Arial" w:hAnsi="Arial" w:cs="Arial"/>
          <w:sz w:val="20"/>
        </w:rPr>
      </w:pPr>
      <w:r w:rsidRPr="00256375">
        <w:rPr>
          <w:rFonts w:ascii="Arial" w:hAnsi="Arial" w:cs="Arial"/>
          <w:sz w:val="20"/>
        </w:rPr>
        <w:lastRenderedPageBreak/>
        <w:t>Приложение N 3</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реализации </w:t>
      </w:r>
      <w:proofErr w:type="gramStart"/>
      <w:r w:rsidRPr="00256375">
        <w:rPr>
          <w:rFonts w:ascii="Arial" w:hAnsi="Arial" w:cs="Arial"/>
          <w:sz w:val="20"/>
        </w:rPr>
        <w:t>муниципальных</w:t>
      </w:r>
      <w:proofErr w:type="gramEnd"/>
    </w:p>
    <w:p w:rsidR="00AD2BBF" w:rsidRPr="00256375" w:rsidRDefault="00AD2BBF">
      <w:pPr>
        <w:pStyle w:val="ConsPlusNormal"/>
        <w:jc w:val="right"/>
        <w:rPr>
          <w:rFonts w:ascii="Arial" w:hAnsi="Arial" w:cs="Arial"/>
          <w:sz w:val="20"/>
        </w:rPr>
      </w:pPr>
      <w:r w:rsidRPr="00256375">
        <w:rPr>
          <w:rFonts w:ascii="Arial" w:hAnsi="Arial" w:cs="Arial"/>
          <w:sz w:val="20"/>
        </w:rPr>
        <w:t>программ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101">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от 08.10.2019 N 2024)</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12" w:name="P1159"/>
      <w:bookmarkEnd w:id="12"/>
      <w:r w:rsidRPr="00256375">
        <w:rPr>
          <w:rFonts w:ascii="Arial" w:hAnsi="Arial" w:cs="Arial"/>
          <w:sz w:val="20"/>
        </w:rPr>
        <w:t>ИНФОРМАЦИЯ</w:t>
      </w:r>
    </w:p>
    <w:p w:rsidR="00AD2BBF" w:rsidRPr="00256375" w:rsidRDefault="00AD2BBF">
      <w:pPr>
        <w:pStyle w:val="ConsPlusNormal"/>
        <w:jc w:val="center"/>
        <w:rPr>
          <w:rFonts w:ascii="Arial" w:hAnsi="Arial" w:cs="Arial"/>
          <w:sz w:val="20"/>
        </w:rPr>
      </w:pPr>
      <w:r w:rsidRPr="00256375">
        <w:rPr>
          <w:rFonts w:ascii="Arial" w:hAnsi="Arial" w:cs="Arial"/>
          <w:sz w:val="20"/>
        </w:rPr>
        <w:t>ОБ ИСТОЧНИКАХ ФИНАНСИРОВАНИЯ ПОДПРОГРАММ, ОТДЕЛЬНЫХ</w:t>
      </w:r>
    </w:p>
    <w:p w:rsidR="00AD2BBF" w:rsidRPr="00256375" w:rsidRDefault="00AD2BBF">
      <w:pPr>
        <w:pStyle w:val="ConsPlusNormal"/>
        <w:jc w:val="center"/>
        <w:rPr>
          <w:rFonts w:ascii="Arial" w:hAnsi="Arial" w:cs="Arial"/>
          <w:sz w:val="20"/>
        </w:rPr>
      </w:pPr>
      <w:proofErr w:type="gramStart"/>
      <w:r w:rsidRPr="00256375">
        <w:rPr>
          <w:rFonts w:ascii="Arial" w:hAnsi="Arial" w:cs="Arial"/>
          <w:sz w:val="20"/>
        </w:rPr>
        <w:t>МЕРОПРИЯТИЙ МУНИЦИПАЛЬНОЙ ПРОГРАММЫ (СРЕДСТВА МЕСТНОГО</w:t>
      </w:r>
      <w:proofErr w:type="gramEnd"/>
    </w:p>
    <w:p w:rsidR="00AD2BBF" w:rsidRPr="00256375" w:rsidRDefault="00AD2BBF">
      <w:pPr>
        <w:pStyle w:val="ConsPlusNormal"/>
        <w:jc w:val="center"/>
        <w:rPr>
          <w:rFonts w:ascii="Arial" w:hAnsi="Arial" w:cs="Arial"/>
          <w:sz w:val="20"/>
        </w:rPr>
      </w:pPr>
      <w:r w:rsidRPr="00256375">
        <w:rPr>
          <w:rFonts w:ascii="Arial" w:hAnsi="Arial" w:cs="Arial"/>
          <w:sz w:val="20"/>
        </w:rPr>
        <w:t>БЮДЖЕТА, В ТОМ ЧИСЛЕ СРЕДСТВА, ПОСТУПИВШИЕ ИЗ БЮДЖЕТОВ</w:t>
      </w:r>
    </w:p>
    <w:p w:rsidR="00AD2BBF" w:rsidRPr="00256375" w:rsidRDefault="00AD2BBF">
      <w:pPr>
        <w:pStyle w:val="ConsPlusNormal"/>
        <w:jc w:val="center"/>
        <w:rPr>
          <w:rFonts w:ascii="Arial" w:hAnsi="Arial" w:cs="Arial"/>
          <w:sz w:val="20"/>
        </w:rPr>
      </w:pPr>
      <w:proofErr w:type="gramStart"/>
      <w:r w:rsidRPr="00256375">
        <w:rPr>
          <w:rFonts w:ascii="Arial" w:hAnsi="Arial" w:cs="Arial"/>
          <w:sz w:val="20"/>
        </w:rPr>
        <w:t>ДРУГИХ УРОВНЕЙ БЮДЖЕТНОЙ СИСТЕМЫ)</w:t>
      </w:r>
      <w:proofErr w:type="gramEnd"/>
    </w:p>
    <w:tbl>
      <w:tblPr>
        <w:tblW w:w="0" w:type="auto"/>
        <w:jc w:val="center"/>
        <w:tblInd w:w="-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7"/>
        <w:gridCol w:w="2268"/>
        <w:gridCol w:w="2551"/>
        <w:gridCol w:w="1669"/>
        <w:gridCol w:w="1670"/>
        <w:gridCol w:w="1670"/>
        <w:gridCol w:w="1670"/>
      </w:tblGrid>
      <w:tr w:rsidR="00AD2BBF" w:rsidRPr="00256375" w:rsidTr="00FD4380">
        <w:trPr>
          <w:jc w:val="center"/>
        </w:trPr>
        <w:tc>
          <w:tcPr>
            <w:tcW w:w="2977"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Статус</w:t>
            </w:r>
          </w:p>
        </w:tc>
        <w:tc>
          <w:tcPr>
            <w:tcW w:w="2268"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Наименование муниципальной программы, подпрограммы муниципальной программы</w:t>
            </w:r>
          </w:p>
        </w:tc>
        <w:tc>
          <w:tcPr>
            <w:tcW w:w="2551"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Уровень бюджетной системы / источники финансирования</w:t>
            </w:r>
          </w:p>
        </w:tc>
        <w:tc>
          <w:tcPr>
            <w:tcW w:w="6679" w:type="dxa"/>
            <w:gridSpan w:val="4"/>
          </w:tcPr>
          <w:p w:rsidR="00AD2BBF" w:rsidRPr="00256375" w:rsidRDefault="00AD2BBF">
            <w:pPr>
              <w:pStyle w:val="ConsPlusNormal"/>
              <w:jc w:val="center"/>
              <w:rPr>
                <w:rFonts w:ascii="Arial" w:hAnsi="Arial" w:cs="Arial"/>
                <w:sz w:val="20"/>
              </w:rPr>
            </w:pPr>
            <w:r w:rsidRPr="00256375">
              <w:rPr>
                <w:rFonts w:ascii="Arial" w:hAnsi="Arial" w:cs="Arial"/>
                <w:sz w:val="20"/>
              </w:rPr>
              <w:t>Оценка расходов (руб.), годы</w:t>
            </w: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vMerge/>
          </w:tcPr>
          <w:p w:rsidR="00AD2BBF" w:rsidRPr="00256375" w:rsidRDefault="00AD2BBF">
            <w:pPr>
              <w:pStyle w:val="ConsPlusNormal"/>
              <w:rPr>
                <w:rFonts w:ascii="Arial" w:hAnsi="Arial" w:cs="Arial"/>
                <w:sz w:val="20"/>
              </w:rPr>
            </w:pPr>
          </w:p>
        </w:tc>
        <w:tc>
          <w:tcPr>
            <w:tcW w:w="1669" w:type="dxa"/>
          </w:tcPr>
          <w:p w:rsidR="00AD2BBF" w:rsidRPr="00256375" w:rsidRDefault="00AD2BBF">
            <w:pPr>
              <w:pStyle w:val="ConsPlusNormal"/>
              <w:jc w:val="center"/>
              <w:rPr>
                <w:rFonts w:ascii="Arial" w:hAnsi="Arial" w:cs="Arial"/>
                <w:sz w:val="20"/>
              </w:rPr>
            </w:pPr>
            <w:r w:rsidRPr="00256375">
              <w:rPr>
                <w:rFonts w:ascii="Arial" w:hAnsi="Arial" w:cs="Arial"/>
                <w:sz w:val="20"/>
              </w:rPr>
              <w:t>очередной финансовый год</w:t>
            </w:r>
          </w:p>
        </w:tc>
        <w:tc>
          <w:tcPr>
            <w:tcW w:w="1670" w:type="dxa"/>
          </w:tcPr>
          <w:p w:rsidR="00AD2BBF" w:rsidRPr="00256375" w:rsidRDefault="00AD2BBF">
            <w:pPr>
              <w:pStyle w:val="ConsPlusNormal"/>
              <w:jc w:val="center"/>
              <w:rPr>
                <w:rFonts w:ascii="Arial" w:hAnsi="Arial" w:cs="Arial"/>
                <w:sz w:val="20"/>
              </w:rPr>
            </w:pPr>
            <w:r w:rsidRPr="00256375">
              <w:rPr>
                <w:rFonts w:ascii="Arial" w:hAnsi="Arial" w:cs="Arial"/>
                <w:sz w:val="20"/>
              </w:rPr>
              <w:t>первый год планового периода</w:t>
            </w:r>
          </w:p>
        </w:tc>
        <w:tc>
          <w:tcPr>
            <w:tcW w:w="1670" w:type="dxa"/>
          </w:tcPr>
          <w:p w:rsidR="00AD2BBF" w:rsidRPr="00256375" w:rsidRDefault="00AD2BBF">
            <w:pPr>
              <w:pStyle w:val="ConsPlusNormal"/>
              <w:jc w:val="center"/>
              <w:rPr>
                <w:rFonts w:ascii="Arial" w:hAnsi="Arial" w:cs="Arial"/>
                <w:sz w:val="20"/>
              </w:rPr>
            </w:pPr>
            <w:r w:rsidRPr="00256375">
              <w:rPr>
                <w:rFonts w:ascii="Arial" w:hAnsi="Arial" w:cs="Arial"/>
                <w:sz w:val="20"/>
              </w:rPr>
              <w:t>второй год планового периода</w:t>
            </w:r>
          </w:p>
        </w:tc>
        <w:tc>
          <w:tcPr>
            <w:tcW w:w="1670" w:type="dxa"/>
          </w:tcPr>
          <w:p w:rsidR="00AD2BBF" w:rsidRPr="00256375" w:rsidRDefault="00AD2BBF">
            <w:pPr>
              <w:pStyle w:val="ConsPlusNormal"/>
              <w:jc w:val="center"/>
              <w:rPr>
                <w:rFonts w:ascii="Arial" w:hAnsi="Arial" w:cs="Arial"/>
                <w:sz w:val="20"/>
              </w:rPr>
            </w:pPr>
            <w:r w:rsidRPr="00256375">
              <w:rPr>
                <w:rFonts w:ascii="Arial" w:hAnsi="Arial" w:cs="Arial"/>
                <w:sz w:val="20"/>
              </w:rPr>
              <w:t>итого на период</w:t>
            </w:r>
          </w:p>
        </w:tc>
      </w:tr>
      <w:tr w:rsidR="00AD2BBF" w:rsidRPr="00256375" w:rsidTr="00FD4380">
        <w:trPr>
          <w:jc w:val="center"/>
        </w:trPr>
        <w:tc>
          <w:tcPr>
            <w:tcW w:w="2977" w:type="dxa"/>
          </w:tcPr>
          <w:p w:rsidR="00AD2BBF" w:rsidRPr="00256375" w:rsidRDefault="00AD2BBF">
            <w:pPr>
              <w:pStyle w:val="ConsPlusNormal"/>
              <w:jc w:val="center"/>
              <w:rPr>
                <w:rFonts w:ascii="Arial" w:hAnsi="Arial" w:cs="Arial"/>
                <w:sz w:val="20"/>
              </w:rPr>
            </w:pPr>
            <w:r w:rsidRPr="00256375">
              <w:rPr>
                <w:rFonts w:ascii="Arial" w:hAnsi="Arial" w:cs="Arial"/>
                <w:sz w:val="20"/>
              </w:rPr>
              <w:t>1</w:t>
            </w:r>
          </w:p>
        </w:tc>
        <w:tc>
          <w:tcPr>
            <w:tcW w:w="2268" w:type="dxa"/>
          </w:tcPr>
          <w:p w:rsidR="00AD2BBF" w:rsidRPr="00256375" w:rsidRDefault="00AD2BBF">
            <w:pPr>
              <w:pStyle w:val="ConsPlusNormal"/>
              <w:jc w:val="center"/>
              <w:rPr>
                <w:rFonts w:ascii="Arial" w:hAnsi="Arial" w:cs="Arial"/>
                <w:sz w:val="20"/>
              </w:rPr>
            </w:pPr>
            <w:r w:rsidRPr="00256375">
              <w:rPr>
                <w:rFonts w:ascii="Arial" w:hAnsi="Arial" w:cs="Arial"/>
                <w:sz w:val="20"/>
              </w:rPr>
              <w:t>2</w:t>
            </w:r>
          </w:p>
        </w:tc>
        <w:tc>
          <w:tcPr>
            <w:tcW w:w="2551" w:type="dxa"/>
          </w:tcPr>
          <w:p w:rsidR="00AD2BBF" w:rsidRPr="00256375" w:rsidRDefault="00AD2BBF">
            <w:pPr>
              <w:pStyle w:val="ConsPlusNormal"/>
              <w:jc w:val="center"/>
              <w:rPr>
                <w:rFonts w:ascii="Arial" w:hAnsi="Arial" w:cs="Arial"/>
                <w:sz w:val="20"/>
              </w:rPr>
            </w:pPr>
            <w:r w:rsidRPr="00256375">
              <w:rPr>
                <w:rFonts w:ascii="Arial" w:hAnsi="Arial" w:cs="Arial"/>
                <w:sz w:val="20"/>
              </w:rPr>
              <w:t>3</w:t>
            </w:r>
          </w:p>
        </w:tc>
        <w:tc>
          <w:tcPr>
            <w:tcW w:w="1669" w:type="dxa"/>
          </w:tcPr>
          <w:p w:rsidR="00AD2BBF" w:rsidRPr="00256375" w:rsidRDefault="00AD2BBF">
            <w:pPr>
              <w:pStyle w:val="ConsPlusNormal"/>
              <w:jc w:val="center"/>
              <w:rPr>
                <w:rFonts w:ascii="Arial" w:hAnsi="Arial" w:cs="Arial"/>
                <w:sz w:val="20"/>
              </w:rPr>
            </w:pPr>
            <w:r w:rsidRPr="00256375">
              <w:rPr>
                <w:rFonts w:ascii="Arial" w:hAnsi="Arial" w:cs="Arial"/>
                <w:sz w:val="20"/>
              </w:rPr>
              <w:t>4</w:t>
            </w:r>
          </w:p>
        </w:tc>
        <w:tc>
          <w:tcPr>
            <w:tcW w:w="1670" w:type="dxa"/>
          </w:tcPr>
          <w:p w:rsidR="00AD2BBF" w:rsidRPr="00256375" w:rsidRDefault="00AD2BBF">
            <w:pPr>
              <w:pStyle w:val="ConsPlusNormal"/>
              <w:jc w:val="center"/>
              <w:rPr>
                <w:rFonts w:ascii="Arial" w:hAnsi="Arial" w:cs="Arial"/>
                <w:sz w:val="20"/>
              </w:rPr>
            </w:pPr>
            <w:r w:rsidRPr="00256375">
              <w:rPr>
                <w:rFonts w:ascii="Arial" w:hAnsi="Arial" w:cs="Arial"/>
                <w:sz w:val="20"/>
              </w:rPr>
              <w:t>5</w:t>
            </w:r>
          </w:p>
        </w:tc>
        <w:tc>
          <w:tcPr>
            <w:tcW w:w="1670" w:type="dxa"/>
          </w:tcPr>
          <w:p w:rsidR="00AD2BBF" w:rsidRPr="00256375" w:rsidRDefault="00AD2BBF">
            <w:pPr>
              <w:pStyle w:val="ConsPlusNormal"/>
              <w:jc w:val="center"/>
              <w:rPr>
                <w:rFonts w:ascii="Arial" w:hAnsi="Arial" w:cs="Arial"/>
                <w:sz w:val="20"/>
              </w:rPr>
            </w:pPr>
            <w:r w:rsidRPr="00256375">
              <w:rPr>
                <w:rFonts w:ascii="Arial" w:hAnsi="Arial" w:cs="Arial"/>
                <w:sz w:val="20"/>
              </w:rPr>
              <w:t>6</w:t>
            </w:r>
          </w:p>
        </w:tc>
        <w:tc>
          <w:tcPr>
            <w:tcW w:w="1670" w:type="dxa"/>
          </w:tcPr>
          <w:p w:rsidR="00AD2BBF" w:rsidRPr="00256375" w:rsidRDefault="00AD2BBF">
            <w:pPr>
              <w:pStyle w:val="ConsPlusNormal"/>
              <w:jc w:val="center"/>
              <w:rPr>
                <w:rFonts w:ascii="Arial" w:hAnsi="Arial" w:cs="Arial"/>
                <w:sz w:val="20"/>
              </w:rPr>
            </w:pPr>
            <w:r w:rsidRPr="00256375">
              <w:rPr>
                <w:rFonts w:ascii="Arial" w:hAnsi="Arial" w:cs="Arial"/>
                <w:sz w:val="20"/>
              </w:rPr>
              <w:t>7</w:t>
            </w:r>
          </w:p>
        </w:tc>
      </w:tr>
      <w:tr w:rsidR="00AD2BBF" w:rsidRPr="00256375" w:rsidTr="00FD4380">
        <w:trPr>
          <w:jc w:val="center"/>
        </w:trPr>
        <w:tc>
          <w:tcPr>
            <w:tcW w:w="2977" w:type="dxa"/>
            <w:vMerge w:val="restart"/>
          </w:tcPr>
          <w:p w:rsidR="00AD2BBF" w:rsidRPr="00256375" w:rsidRDefault="00AD2BBF">
            <w:pPr>
              <w:pStyle w:val="ConsPlusNormal"/>
              <w:rPr>
                <w:rFonts w:ascii="Arial" w:hAnsi="Arial" w:cs="Arial"/>
                <w:sz w:val="20"/>
              </w:rPr>
            </w:pPr>
            <w:r w:rsidRPr="00256375">
              <w:rPr>
                <w:rFonts w:ascii="Arial" w:hAnsi="Arial" w:cs="Arial"/>
                <w:sz w:val="20"/>
              </w:rPr>
              <w:t>Муниципальная программа</w:t>
            </w:r>
          </w:p>
        </w:tc>
        <w:tc>
          <w:tcPr>
            <w:tcW w:w="2268" w:type="dxa"/>
            <w:vMerge w:val="restart"/>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Всего</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val="restart"/>
          </w:tcPr>
          <w:p w:rsidR="00AD2BBF" w:rsidRPr="00256375" w:rsidRDefault="00AD2BBF">
            <w:pPr>
              <w:pStyle w:val="ConsPlusNormal"/>
              <w:rPr>
                <w:rFonts w:ascii="Arial" w:hAnsi="Arial" w:cs="Arial"/>
                <w:sz w:val="20"/>
              </w:rPr>
            </w:pPr>
            <w:r w:rsidRPr="00256375">
              <w:rPr>
                <w:rFonts w:ascii="Arial" w:hAnsi="Arial" w:cs="Arial"/>
                <w:sz w:val="20"/>
              </w:rPr>
              <w:t>Подпрограмма 1</w:t>
            </w:r>
          </w:p>
        </w:tc>
        <w:tc>
          <w:tcPr>
            <w:tcW w:w="2268" w:type="dxa"/>
            <w:vMerge w:val="restart"/>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Всего</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2268" w:type="dxa"/>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val="restart"/>
          </w:tcPr>
          <w:p w:rsidR="00AD2BBF" w:rsidRPr="00256375" w:rsidRDefault="00AD2BBF">
            <w:pPr>
              <w:pStyle w:val="ConsPlusNormal"/>
              <w:rPr>
                <w:rFonts w:ascii="Arial" w:hAnsi="Arial" w:cs="Arial"/>
                <w:sz w:val="20"/>
              </w:rPr>
            </w:pPr>
            <w:r w:rsidRPr="00256375">
              <w:rPr>
                <w:rFonts w:ascii="Arial" w:hAnsi="Arial" w:cs="Arial"/>
                <w:sz w:val="20"/>
              </w:rPr>
              <w:t xml:space="preserve">Подпрограмма </w:t>
            </w:r>
            <w:proofErr w:type="spellStart"/>
            <w:r w:rsidRPr="00256375">
              <w:rPr>
                <w:rFonts w:ascii="Arial" w:hAnsi="Arial" w:cs="Arial"/>
                <w:sz w:val="20"/>
              </w:rPr>
              <w:t>n</w:t>
            </w:r>
            <w:proofErr w:type="spellEnd"/>
          </w:p>
        </w:tc>
        <w:tc>
          <w:tcPr>
            <w:tcW w:w="2268" w:type="dxa"/>
            <w:vMerge w:val="restart"/>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Всего</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val="restart"/>
          </w:tcPr>
          <w:p w:rsidR="00AD2BBF" w:rsidRPr="00256375" w:rsidRDefault="00AD2BBF">
            <w:pPr>
              <w:pStyle w:val="ConsPlusNormal"/>
              <w:rPr>
                <w:rFonts w:ascii="Arial" w:hAnsi="Arial" w:cs="Arial"/>
                <w:sz w:val="20"/>
              </w:rPr>
            </w:pPr>
            <w:r w:rsidRPr="00256375">
              <w:rPr>
                <w:rFonts w:ascii="Arial" w:hAnsi="Arial" w:cs="Arial"/>
                <w:sz w:val="20"/>
              </w:rPr>
              <w:t>Отдельное мероприятие 1 программы</w:t>
            </w:r>
          </w:p>
        </w:tc>
        <w:tc>
          <w:tcPr>
            <w:tcW w:w="2268" w:type="dxa"/>
            <w:vMerge w:val="restart"/>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Всего</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2268" w:type="dxa"/>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val="restart"/>
          </w:tcPr>
          <w:p w:rsidR="00AD2BBF" w:rsidRPr="00256375" w:rsidRDefault="00AD2BBF">
            <w:pPr>
              <w:pStyle w:val="ConsPlusNormal"/>
              <w:rPr>
                <w:rFonts w:ascii="Arial" w:hAnsi="Arial" w:cs="Arial"/>
                <w:sz w:val="20"/>
              </w:rPr>
            </w:pPr>
            <w:r w:rsidRPr="00256375">
              <w:rPr>
                <w:rFonts w:ascii="Arial" w:hAnsi="Arial" w:cs="Arial"/>
                <w:sz w:val="20"/>
              </w:rPr>
              <w:t xml:space="preserve">Отдельное мероприятие </w:t>
            </w:r>
            <w:proofErr w:type="spellStart"/>
            <w:r w:rsidRPr="00256375">
              <w:rPr>
                <w:rFonts w:ascii="Arial" w:hAnsi="Arial" w:cs="Arial"/>
                <w:sz w:val="20"/>
              </w:rPr>
              <w:t>n</w:t>
            </w:r>
            <w:proofErr w:type="spellEnd"/>
            <w:r w:rsidRPr="00256375">
              <w:rPr>
                <w:rFonts w:ascii="Arial" w:hAnsi="Arial" w:cs="Arial"/>
                <w:sz w:val="20"/>
              </w:rPr>
              <w:t xml:space="preserve"> программы</w:t>
            </w:r>
          </w:p>
        </w:tc>
        <w:tc>
          <w:tcPr>
            <w:tcW w:w="2268" w:type="dxa"/>
            <w:vMerge w:val="restart"/>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Всего</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977" w:type="dxa"/>
            <w:vMerge/>
          </w:tcPr>
          <w:p w:rsidR="00AD2BBF" w:rsidRPr="00256375" w:rsidRDefault="00AD2BBF">
            <w:pPr>
              <w:pStyle w:val="ConsPlusNormal"/>
              <w:rPr>
                <w:rFonts w:ascii="Arial" w:hAnsi="Arial" w:cs="Arial"/>
                <w:sz w:val="20"/>
              </w:rPr>
            </w:pPr>
          </w:p>
        </w:tc>
        <w:tc>
          <w:tcPr>
            <w:tcW w:w="2268"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669"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c>
          <w:tcPr>
            <w:tcW w:w="1670"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Разработчик                                        </w:t>
      </w:r>
      <w:r w:rsidR="00FD4380">
        <w:rPr>
          <w:rFonts w:ascii="Arial" w:hAnsi="Arial" w:cs="Arial"/>
          <w:sz w:val="16"/>
        </w:rPr>
        <w:t xml:space="preserve">                                                                                                                    </w:t>
      </w:r>
      <w:r w:rsidRPr="00256375">
        <w:rPr>
          <w:rFonts w:ascii="Arial" w:hAnsi="Arial" w:cs="Arial"/>
          <w:sz w:val="16"/>
        </w:rPr>
        <w:t xml:space="preserve">                  Ф.И.О.</w:t>
      </w:r>
    </w:p>
    <w:p w:rsidR="00AD2BBF" w:rsidRPr="00256375" w:rsidRDefault="00AD2BBF">
      <w:pPr>
        <w:pStyle w:val="ConsPlusNormal"/>
        <w:rPr>
          <w:rFonts w:ascii="Arial" w:hAnsi="Arial" w:cs="Arial"/>
          <w:sz w:val="20"/>
        </w:rPr>
        <w:sectPr w:rsidR="00AD2BBF" w:rsidRPr="00256375">
          <w:pgSz w:w="16838" w:h="11905" w:orient="landscape"/>
          <w:pgMar w:top="1701" w:right="1134" w:bottom="850" w:left="1134" w:header="0" w:footer="0" w:gutter="0"/>
          <w:cols w:space="720"/>
          <w:titlePg/>
        </w:sectPr>
      </w:pPr>
    </w:p>
    <w:p w:rsidR="00AD2BBF" w:rsidRPr="00256375" w:rsidRDefault="00AD2BBF">
      <w:pPr>
        <w:pStyle w:val="ConsPlusNormal"/>
        <w:jc w:val="right"/>
        <w:outlineLvl w:val="1"/>
        <w:rPr>
          <w:rFonts w:ascii="Arial" w:hAnsi="Arial" w:cs="Arial"/>
          <w:sz w:val="20"/>
        </w:rPr>
      </w:pPr>
      <w:r w:rsidRPr="00256375">
        <w:rPr>
          <w:rFonts w:ascii="Arial" w:hAnsi="Arial" w:cs="Arial"/>
          <w:sz w:val="20"/>
        </w:rPr>
        <w:lastRenderedPageBreak/>
        <w:t>Приложение N 4</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реализации </w:t>
      </w:r>
      <w:proofErr w:type="gramStart"/>
      <w:r w:rsidRPr="00256375">
        <w:rPr>
          <w:rFonts w:ascii="Arial" w:hAnsi="Arial" w:cs="Arial"/>
          <w:sz w:val="20"/>
        </w:rPr>
        <w:t>муниципальных</w:t>
      </w:r>
      <w:proofErr w:type="gramEnd"/>
    </w:p>
    <w:p w:rsidR="00AD2BBF" w:rsidRPr="00256375" w:rsidRDefault="00AD2BBF">
      <w:pPr>
        <w:pStyle w:val="ConsPlusNormal"/>
        <w:jc w:val="right"/>
        <w:rPr>
          <w:rFonts w:ascii="Arial" w:hAnsi="Arial" w:cs="Arial"/>
          <w:sz w:val="20"/>
        </w:rPr>
      </w:pPr>
      <w:r w:rsidRPr="00256375">
        <w:rPr>
          <w:rFonts w:ascii="Arial" w:hAnsi="Arial" w:cs="Arial"/>
          <w:sz w:val="20"/>
        </w:rPr>
        <w:t>программ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102">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от 10.10.2016 N 1668)</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13" w:name="P1346"/>
      <w:bookmarkEnd w:id="13"/>
      <w:r w:rsidRPr="00256375">
        <w:rPr>
          <w:rFonts w:ascii="Arial" w:hAnsi="Arial" w:cs="Arial"/>
          <w:sz w:val="20"/>
        </w:rPr>
        <w:t>ИНФОРМАЦИЯ</w:t>
      </w:r>
    </w:p>
    <w:p w:rsidR="00AD2BBF" w:rsidRPr="00256375" w:rsidRDefault="00AD2BBF">
      <w:pPr>
        <w:pStyle w:val="ConsPlusNormal"/>
        <w:jc w:val="center"/>
        <w:rPr>
          <w:rFonts w:ascii="Arial" w:hAnsi="Arial" w:cs="Arial"/>
          <w:sz w:val="20"/>
        </w:rPr>
      </w:pPr>
      <w:r w:rsidRPr="00256375">
        <w:rPr>
          <w:rFonts w:ascii="Arial" w:hAnsi="Arial" w:cs="Arial"/>
          <w:sz w:val="20"/>
        </w:rPr>
        <w:t>О СВОДНЫХ ПОКАЗАТЕЛЯХ МУНИЦИПАЛЬНЫХ ЗАДАНИЙ</w:t>
      </w:r>
    </w:p>
    <w:p w:rsidR="00AD2BBF" w:rsidRPr="00256375" w:rsidRDefault="00AD2BBF">
      <w:pPr>
        <w:pStyle w:val="ConsPlusNormal"/>
        <w:jc w:val="both"/>
        <w:rPr>
          <w:rFonts w:ascii="Arial" w:hAnsi="Arial" w:cs="Arial"/>
          <w:sz w:val="20"/>
        </w:rPr>
      </w:pPr>
    </w:p>
    <w:tbl>
      <w:tblPr>
        <w:tblW w:w="0" w:type="auto"/>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17"/>
        <w:gridCol w:w="1774"/>
        <w:gridCol w:w="4061"/>
        <w:gridCol w:w="1970"/>
        <w:gridCol w:w="1970"/>
        <w:gridCol w:w="1971"/>
      </w:tblGrid>
      <w:tr w:rsidR="00AD2BBF" w:rsidRPr="00256375" w:rsidTr="00FD4380">
        <w:trPr>
          <w:jc w:val="center"/>
        </w:trPr>
        <w:tc>
          <w:tcPr>
            <w:tcW w:w="2517"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Наименование муниципальной услуги (работы)</w:t>
            </w:r>
          </w:p>
        </w:tc>
        <w:tc>
          <w:tcPr>
            <w:tcW w:w="1774"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Содержание муниципальной услуги (работы) </w:t>
            </w:r>
            <w:hyperlink w:anchor="P1424">
              <w:r w:rsidRPr="00256375">
                <w:rPr>
                  <w:rFonts w:ascii="Arial" w:hAnsi="Arial" w:cs="Arial"/>
                  <w:color w:val="0000FF"/>
                  <w:sz w:val="20"/>
                </w:rPr>
                <w:t>&lt;*&gt;</w:t>
              </w:r>
            </w:hyperlink>
          </w:p>
        </w:tc>
        <w:tc>
          <w:tcPr>
            <w:tcW w:w="4061"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Наименование и значение показателя объема муниципальной услуги (работы)</w:t>
            </w:r>
          </w:p>
        </w:tc>
        <w:tc>
          <w:tcPr>
            <w:tcW w:w="5911" w:type="dxa"/>
            <w:gridSpan w:val="3"/>
          </w:tcPr>
          <w:p w:rsidR="00AD2BBF" w:rsidRPr="00256375" w:rsidRDefault="00AD2BBF">
            <w:pPr>
              <w:pStyle w:val="ConsPlusNormal"/>
              <w:jc w:val="center"/>
              <w:rPr>
                <w:rFonts w:ascii="Arial" w:hAnsi="Arial" w:cs="Arial"/>
                <w:sz w:val="20"/>
              </w:rPr>
            </w:pPr>
            <w:r w:rsidRPr="00256375">
              <w:rPr>
                <w:rFonts w:ascii="Arial" w:hAnsi="Arial" w:cs="Arial"/>
                <w:sz w:val="20"/>
              </w:rPr>
              <w:t>Значение показателя объема услуги (работы) по годам реализации программы</w:t>
            </w: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tcPr>
          <w:p w:rsidR="00AD2BBF" w:rsidRPr="00256375" w:rsidRDefault="00AD2BBF">
            <w:pPr>
              <w:pStyle w:val="ConsPlusNormal"/>
              <w:rPr>
                <w:rFonts w:ascii="Arial" w:hAnsi="Arial" w:cs="Arial"/>
                <w:sz w:val="20"/>
              </w:rPr>
            </w:pPr>
          </w:p>
        </w:tc>
        <w:tc>
          <w:tcPr>
            <w:tcW w:w="4061" w:type="dxa"/>
            <w:vMerge/>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jc w:val="center"/>
              <w:rPr>
                <w:rFonts w:ascii="Arial" w:hAnsi="Arial" w:cs="Arial"/>
                <w:sz w:val="20"/>
              </w:rPr>
            </w:pPr>
            <w:r w:rsidRPr="00256375">
              <w:rPr>
                <w:rFonts w:ascii="Arial" w:hAnsi="Arial" w:cs="Arial"/>
                <w:sz w:val="20"/>
              </w:rPr>
              <w:t>очередной финансовый год</w:t>
            </w:r>
          </w:p>
        </w:tc>
        <w:tc>
          <w:tcPr>
            <w:tcW w:w="1970" w:type="dxa"/>
          </w:tcPr>
          <w:p w:rsidR="00AD2BBF" w:rsidRPr="00256375" w:rsidRDefault="00AD2BBF">
            <w:pPr>
              <w:pStyle w:val="ConsPlusNormal"/>
              <w:jc w:val="center"/>
              <w:rPr>
                <w:rFonts w:ascii="Arial" w:hAnsi="Arial" w:cs="Arial"/>
                <w:sz w:val="20"/>
              </w:rPr>
            </w:pPr>
            <w:r w:rsidRPr="00256375">
              <w:rPr>
                <w:rFonts w:ascii="Arial" w:hAnsi="Arial" w:cs="Arial"/>
                <w:sz w:val="20"/>
              </w:rPr>
              <w:t>первый год планового периода</w:t>
            </w:r>
          </w:p>
        </w:tc>
        <w:tc>
          <w:tcPr>
            <w:tcW w:w="1971" w:type="dxa"/>
          </w:tcPr>
          <w:p w:rsidR="00AD2BBF" w:rsidRPr="00256375" w:rsidRDefault="00AD2BBF">
            <w:pPr>
              <w:pStyle w:val="ConsPlusNormal"/>
              <w:jc w:val="center"/>
              <w:rPr>
                <w:rFonts w:ascii="Arial" w:hAnsi="Arial" w:cs="Arial"/>
                <w:sz w:val="20"/>
              </w:rPr>
            </w:pPr>
            <w:r w:rsidRPr="00256375">
              <w:rPr>
                <w:rFonts w:ascii="Arial" w:hAnsi="Arial" w:cs="Arial"/>
                <w:sz w:val="20"/>
              </w:rPr>
              <w:t>второй год планового периода</w:t>
            </w:r>
          </w:p>
        </w:tc>
      </w:tr>
      <w:tr w:rsidR="00AD2BBF" w:rsidRPr="00256375" w:rsidTr="00FD4380">
        <w:trPr>
          <w:jc w:val="center"/>
        </w:trPr>
        <w:tc>
          <w:tcPr>
            <w:tcW w:w="2517" w:type="dxa"/>
          </w:tcPr>
          <w:p w:rsidR="00AD2BBF" w:rsidRPr="00256375" w:rsidRDefault="00AD2BBF">
            <w:pPr>
              <w:pStyle w:val="ConsPlusNormal"/>
              <w:jc w:val="center"/>
              <w:rPr>
                <w:rFonts w:ascii="Arial" w:hAnsi="Arial" w:cs="Arial"/>
                <w:sz w:val="20"/>
              </w:rPr>
            </w:pPr>
            <w:r w:rsidRPr="00256375">
              <w:rPr>
                <w:rFonts w:ascii="Arial" w:hAnsi="Arial" w:cs="Arial"/>
                <w:sz w:val="20"/>
              </w:rPr>
              <w:t>1</w:t>
            </w:r>
          </w:p>
        </w:tc>
        <w:tc>
          <w:tcPr>
            <w:tcW w:w="1774" w:type="dxa"/>
          </w:tcPr>
          <w:p w:rsidR="00AD2BBF" w:rsidRPr="00256375" w:rsidRDefault="00AD2BBF">
            <w:pPr>
              <w:pStyle w:val="ConsPlusNormal"/>
              <w:jc w:val="center"/>
              <w:rPr>
                <w:rFonts w:ascii="Arial" w:hAnsi="Arial" w:cs="Arial"/>
                <w:sz w:val="20"/>
              </w:rPr>
            </w:pPr>
            <w:r w:rsidRPr="00256375">
              <w:rPr>
                <w:rFonts w:ascii="Arial" w:hAnsi="Arial" w:cs="Arial"/>
                <w:sz w:val="20"/>
              </w:rPr>
              <w:t>2</w:t>
            </w:r>
          </w:p>
        </w:tc>
        <w:tc>
          <w:tcPr>
            <w:tcW w:w="4061" w:type="dxa"/>
          </w:tcPr>
          <w:p w:rsidR="00AD2BBF" w:rsidRPr="00256375" w:rsidRDefault="00AD2BBF">
            <w:pPr>
              <w:pStyle w:val="ConsPlusNormal"/>
              <w:jc w:val="center"/>
              <w:rPr>
                <w:rFonts w:ascii="Arial" w:hAnsi="Arial" w:cs="Arial"/>
                <w:sz w:val="20"/>
              </w:rPr>
            </w:pPr>
            <w:r w:rsidRPr="00256375">
              <w:rPr>
                <w:rFonts w:ascii="Arial" w:hAnsi="Arial" w:cs="Arial"/>
                <w:sz w:val="20"/>
              </w:rPr>
              <w:t>3</w:t>
            </w:r>
          </w:p>
        </w:tc>
        <w:tc>
          <w:tcPr>
            <w:tcW w:w="1970" w:type="dxa"/>
          </w:tcPr>
          <w:p w:rsidR="00AD2BBF" w:rsidRPr="00256375" w:rsidRDefault="00AD2BBF">
            <w:pPr>
              <w:pStyle w:val="ConsPlusNormal"/>
              <w:jc w:val="center"/>
              <w:rPr>
                <w:rFonts w:ascii="Arial" w:hAnsi="Arial" w:cs="Arial"/>
                <w:sz w:val="20"/>
              </w:rPr>
            </w:pPr>
            <w:r w:rsidRPr="00256375">
              <w:rPr>
                <w:rFonts w:ascii="Arial" w:hAnsi="Arial" w:cs="Arial"/>
                <w:sz w:val="20"/>
              </w:rPr>
              <w:t>4</w:t>
            </w:r>
          </w:p>
        </w:tc>
        <w:tc>
          <w:tcPr>
            <w:tcW w:w="1970" w:type="dxa"/>
          </w:tcPr>
          <w:p w:rsidR="00AD2BBF" w:rsidRPr="00256375" w:rsidRDefault="00AD2BBF">
            <w:pPr>
              <w:pStyle w:val="ConsPlusNormal"/>
              <w:jc w:val="center"/>
              <w:rPr>
                <w:rFonts w:ascii="Arial" w:hAnsi="Arial" w:cs="Arial"/>
                <w:sz w:val="20"/>
              </w:rPr>
            </w:pPr>
            <w:r w:rsidRPr="00256375">
              <w:rPr>
                <w:rFonts w:ascii="Arial" w:hAnsi="Arial" w:cs="Arial"/>
                <w:sz w:val="20"/>
              </w:rPr>
              <w:t>5</w:t>
            </w:r>
          </w:p>
        </w:tc>
        <w:tc>
          <w:tcPr>
            <w:tcW w:w="1971" w:type="dxa"/>
          </w:tcPr>
          <w:p w:rsidR="00AD2BBF" w:rsidRPr="00256375" w:rsidRDefault="00AD2BBF">
            <w:pPr>
              <w:pStyle w:val="ConsPlusNormal"/>
              <w:jc w:val="center"/>
              <w:rPr>
                <w:rFonts w:ascii="Arial" w:hAnsi="Arial" w:cs="Arial"/>
                <w:sz w:val="20"/>
              </w:rPr>
            </w:pPr>
            <w:r w:rsidRPr="00256375">
              <w:rPr>
                <w:rFonts w:ascii="Arial" w:hAnsi="Arial" w:cs="Arial"/>
                <w:sz w:val="20"/>
              </w:rPr>
              <w:t>6</w:t>
            </w:r>
          </w:p>
        </w:tc>
      </w:tr>
      <w:tr w:rsidR="00AD2BBF" w:rsidRPr="00256375" w:rsidTr="00FD4380">
        <w:trPr>
          <w:jc w:val="center"/>
        </w:trPr>
        <w:tc>
          <w:tcPr>
            <w:tcW w:w="2517" w:type="dxa"/>
            <w:vMerge w:val="restart"/>
          </w:tcPr>
          <w:p w:rsidR="00AD2BBF" w:rsidRPr="00256375" w:rsidRDefault="00AD2BBF">
            <w:pPr>
              <w:pStyle w:val="ConsPlusNormal"/>
              <w:rPr>
                <w:rFonts w:ascii="Arial" w:hAnsi="Arial" w:cs="Arial"/>
                <w:sz w:val="20"/>
              </w:rPr>
            </w:pPr>
            <w:r w:rsidRPr="00256375">
              <w:rPr>
                <w:rFonts w:ascii="Arial" w:hAnsi="Arial" w:cs="Arial"/>
                <w:sz w:val="20"/>
              </w:rPr>
              <w:t>Услуга (работа) 1</w:t>
            </w:r>
          </w:p>
        </w:tc>
        <w:tc>
          <w:tcPr>
            <w:tcW w:w="1774" w:type="dxa"/>
            <w:vMerge w:val="restart"/>
          </w:tcPr>
          <w:p w:rsidR="00AD2BBF" w:rsidRPr="00256375" w:rsidRDefault="00AD2BBF">
            <w:pPr>
              <w:pStyle w:val="ConsPlusNormal"/>
              <w:rPr>
                <w:rFonts w:ascii="Arial" w:hAnsi="Arial" w:cs="Arial"/>
                <w:sz w:val="20"/>
              </w:rPr>
            </w:pPr>
            <w:r w:rsidRPr="00256375">
              <w:rPr>
                <w:rFonts w:ascii="Arial" w:hAnsi="Arial" w:cs="Arial"/>
                <w:sz w:val="20"/>
              </w:rPr>
              <w:t>Содержание услуги (работы)</w:t>
            </w: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Наименование и значение показателя 1</w:t>
            </w: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tcPr>
          <w:p w:rsidR="00AD2BBF" w:rsidRPr="00256375" w:rsidRDefault="00AD2BBF">
            <w:pPr>
              <w:pStyle w:val="ConsPlusNormal"/>
              <w:rPr>
                <w:rFonts w:ascii="Arial" w:hAnsi="Arial" w:cs="Arial"/>
                <w:sz w:val="20"/>
              </w:rPr>
            </w:pP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tcPr>
          <w:p w:rsidR="00AD2BBF" w:rsidRPr="00256375" w:rsidRDefault="00AD2BBF">
            <w:pPr>
              <w:pStyle w:val="ConsPlusNormal"/>
              <w:rPr>
                <w:rFonts w:ascii="Arial" w:hAnsi="Arial" w:cs="Arial"/>
                <w:sz w:val="20"/>
              </w:rPr>
            </w:pP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 xml:space="preserve">Наименование и значение показателя </w:t>
            </w:r>
            <w:proofErr w:type="spellStart"/>
            <w:r w:rsidRPr="00256375">
              <w:rPr>
                <w:rFonts w:ascii="Arial" w:hAnsi="Arial" w:cs="Arial"/>
                <w:sz w:val="20"/>
              </w:rPr>
              <w:t>n</w:t>
            </w:r>
            <w:proofErr w:type="spellEnd"/>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val="restart"/>
          </w:tcPr>
          <w:p w:rsidR="00AD2BBF" w:rsidRPr="00256375" w:rsidRDefault="00AD2BBF">
            <w:pPr>
              <w:pStyle w:val="ConsPlusNormal"/>
              <w:rPr>
                <w:rFonts w:ascii="Arial" w:hAnsi="Arial" w:cs="Arial"/>
                <w:sz w:val="20"/>
              </w:rPr>
            </w:pPr>
            <w:r w:rsidRPr="00256375">
              <w:rPr>
                <w:rFonts w:ascii="Arial" w:hAnsi="Arial" w:cs="Arial"/>
                <w:sz w:val="20"/>
              </w:rPr>
              <w:t>Содержание услуги (работы)</w:t>
            </w: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Наименование и значение показателя 1</w:t>
            </w: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tcPr>
          <w:p w:rsidR="00AD2BBF" w:rsidRPr="00256375" w:rsidRDefault="00AD2BBF">
            <w:pPr>
              <w:pStyle w:val="ConsPlusNormal"/>
              <w:rPr>
                <w:rFonts w:ascii="Arial" w:hAnsi="Arial" w:cs="Arial"/>
                <w:sz w:val="20"/>
              </w:rPr>
            </w:pP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tcPr>
          <w:p w:rsidR="00AD2BBF" w:rsidRPr="00256375" w:rsidRDefault="00AD2BBF">
            <w:pPr>
              <w:pStyle w:val="ConsPlusNormal"/>
              <w:rPr>
                <w:rFonts w:ascii="Arial" w:hAnsi="Arial" w:cs="Arial"/>
                <w:sz w:val="20"/>
              </w:rPr>
            </w:pP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 xml:space="preserve">Наименование и значение показателя </w:t>
            </w:r>
            <w:proofErr w:type="spellStart"/>
            <w:r w:rsidRPr="00256375">
              <w:rPr>
                <w:rFonts w:ascii="Arial" w:hAnsi="Arial" w:cs="Arial"/>
                <w:sz w:val="20"/>
              </w:rPr>
              <w:t>n</w:t>
            </w:r>
            <w:proofErr w:type="spellEnd"/>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val="restart"/>
          </w:tcPr>
          <w:p w:rsidR="00AD2BBF" w:rsidRPr="00256375" w:rsidRDefault="00AD2BBF">
            <w:pPr>
              <w:pStyle w:val="ConsPlusNormal"/>
              <w:rPr>
                <w:rFonts w:ascii="Arial" w:hAnsi="Arial" w:cs="Arial"/>
                <w:sz w:val="20"/>
              </w:rPr>
            </w:pPr>
            <w:r w:rsidRPr="00256375">
              <w:rPr>
                <w:rFonts w:ascii="Arial" w:hAnsi="Arial" w:cs="Arial"/>
                <w:sz w:val="20"/>
              </w:rPr>
              <w:t>Услуга (работа) 2</w:t>
            </w:r>
          </w:p>
        </w:tc>
        <w:tc>
          <w:tcPr>
            <w:tcW w:w="1774" w:type="dxa"/>
            <w:vMerge w:val="restart"/>
          </w:tcPr>
          <w:p w:rsidR="00AD2BBF" w:rsidRPr="00256375" w:rsidRDefault="00AD2BBF">
            <w:pPr>
              <w:pStyle w:val="ConsPlusNormal"/>
              <w:rPr>
                <w:rFonts w:ascii="Arial" w:hAnsi="Arial" w:cs="Arial"/>
                <w:sz w:val="20"/>
              </w:rPr>
            </w:pPr>
            <w:r w:rsidRPr="00256375">
              <w:rPr>
                <w:rFonts w:ascii="Arial" w:hAnsi="Arial" w:cs="Arial"/>
                <w:sz w:val="20"/>
              </w:rPr>
              <w:t>Содержание услуги (работы)</w:t>
            </w: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Наименование и значение показателя 1</w:t>
            </w: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tcPr>
          <w:p w:rsidR="00AD2BBF" w:rsidRPr="00256375" w:rsidRDefault="00AD2BBF">
            <w:pPr>
              <w:pStyle w:val="ConsPlusNormal"/>
              <w:rPr>
                <w:rFonts w:ascii="Arial" w:hAnsi="Arial" w:cs="Arial"/>
                <w:sz w:val="20"/>
              </w:rPr>
            </w:pP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tcPr>
          <w:p w:rsidR="00AD2BBF" w:rsidRPr="00256375" w:rsidRDefault="00AD2BBF">
            <w:pPr>
              <w:pStyle w:val="ConsPlusNormal"/>
              <w:rPr>
                <w:rFonts w:ascii="Arial" w:hAnsi="Arial" w:cs="Arial"/>
                <w:sz w:val="20"/>
              </w:rPr>
            </w:pP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 xml:space="preserve">Наименование и значение показателя </w:t>
            </w:r>
            <w:proofErr w:type="spellStart"/>
            <w:r w:rsidRPr="00256375">
              <w:rPr>
                <w:rFonts w:ascii="Arial" w:hAnsi="Arial" w:cs="Arial"/>
                <w:sz w:val="20"/>
              </w:rPr>
              <w:t>n</w:t>
            </w:r>
            <w:proofErr w:type="spellEnd"/>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val="restart"/>
          </w:tcPr>
          <w:p w:rsidR="00AD2BBF" w:rsidRPr="00256375" w:rsidRDefault="00AD2BBF">
            <w:pPr>
              <w:pStyle w:val="ConsPlusNormal"/>
              <w:rPr>
                <w:rFonts w:ascii="Arial" w:hAnsi="Arial" w:cs="Arial"/>
                <w:sz w:val="20"/>
              </w:rPr>
            </w:pPr>
            <w:r w:rsidRPr="00256375">
              <w:rPr>
                <w:rFonts w:ascii="Arial" w:hAnsi="Arial" w:cs="Arial"/>
                <w:sz w:val="20"/>
              </w:rPr>
              <w:t>Содержание услуги (работы)</w:t>
            </w: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Наименование и значение показателя 1</w:t>
            </w: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tcPr>
          <w:p w:rsidR="00AD2BBF" w:rsidRPr="00256375" w:rsidRDefault="00AD2BBF">
            <w:pPr>
              <w:pStyle w:val="ConsPlusNormal"/>
              <w:rPr>
                <w:rFonts w:ascii="Arial" w:hAnsi="Arial" w:cs="Arial"/>
                <w:sz w:val="20"/>
              </w:rPr>
            </w:pP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vMerge/>
          </w:tcPr>
          <w:p w:rsidR="00AD2BBF" w:rsidRPr="00256375" w:rsidRDefault="00AD2BBF">
            <w:pPr>
              <w:pStyle w:val="ConsPlusNormal"/>
              <w:rPr>
                <w:rFonts w:ascii="Arial" w:hAnsi="Arial" w:cs="Arial"/>
                <w:sz w:val="20"/>
              </w:rPr>
            </w:pPr>
          </w:p>
        </w:tc>
        <w:tc>
          <w:tcPr>
            <w:tcW w:w="1774" w:type="dxa"/>
            <w:vMerge/>
          </w:tcPr>
          <w:p w:rsidR="00AD2BBF" w:rsidRPr="00256375" w:rsidRDefault="00AD2BBF">
            <w:pPr>
              <w:pStyle w:val="ConsPlusNormal"/>
              <w:rPr>
                <w:rFonts w:ascii="Arial" w:hAnsi="Arial" w:cs="Arial"/>
                <w:sz w:val="20"/>
              </w:rPr>
            </w:pPr>
          </w:p>
        </w:tc>
        <w:tc>
          <w:tcPr>
            <w:tcW w:w="4061" w:type="dxa"/>
          </w:tcPr>
          <w:p w:rsidR="00AD2BBF" w:rsidRPr="00256375" w:rsidRDefault="00AD2BBF">
            <w:pPr>
              <w:pStyle w:val="ConsPlusNormal"/>
              <w:rPr>
                <w:rFonts w:ascii="Arial" w:hAnsi="Arial" w:cs="Arial"/>
                <w:sz w:val="20"/>
              </w:rPr>
            </w:pPr>
            <w:r w:rsidRPr="00256375">
              <w:rPr>
                <w:rFonts w:ascii="Arial" w:hAnsi="Arial" w:cs="Arial"/>
                <w:sz w:val="20"/>
              </w:rPr>
              <w:t xml:space="preserve">Наименование и значение показателя </w:t>
            </w:r>
            <w:proofErr w:type="spellStart"/>
            <w:r w:rsidRPr="00256375">
              <w:rPr>
                <w:rFonts w:ascii="Arial" w:hAnsi="Arial" w:cs="Arial"/>
                <w:sz w:val="20"/>
              </w:rPr>
              <w:t>n</w:t>
            </w:r>
            <w:proofErr w:type="spellEnd"/>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517" w:type="dxa"/>
          </w:tcPr>
          <w:p w:rsidR="00AD2BBF" w:rsidRPr="00256375" w:rsidRDefault="00AD2BBF">
            <w:pPr>
              <w:pStyle w:val="ConsPlusNormal"/>
              <w:rPr>
                <w:rFonts w:ascii="Arial" w:hAnsi="Arial" w:cs="Arial"/>
                <w:sz w:val="20"/>
              </w:rPr>
            </w:pPr>
            <w:r w:rsidRPr="00256375">
              <w:rPr>
                <w:rFonts w:ascii="Arial" w:hAnsi="Arial" w:cs="Arial"/>
                <w:sz w:val="20"/>
              </w:rPr>
              <w:t>И т.д. по услугам (работам)</w:t>
            </w:r>
          </w:p>
        </w:tc>
        <w:tc>
          <w:tcPr>
            <w:tcW w:w="1774" w:type="dxa"/>
          </w:tcPr>
          <w:p w:rsidR="00AD2BBF" w:rsidRPr="00256375" w:rsidRDefault="00AD2BBF">
            <w:pPr>
              <w:pStyle w:val="ConsPlusNormal"/>
              <w:rPr>
                <w:rFonts w:ascii="Arial" w:hAnsi="Arial" w:cs="Arial"/>
                <w:sz w:val="20"/>
              </w:rPr>
            </w:pPr>
          </w:p>
        </w:tc>
        <w:tc>
          <w:tcPr>
            <w:tcW w:w="4061"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0" w:type="dxa"/>
          </w:tcPr>
          <w:p w:rsidR="00AD2BBF" w:rsidRPr="00256375" w:rsidRDefault="00AD2BBF">
            <w:pPr>
              <w:pStyle w:val="ConsPlusNormal"/>
              <w:rPr>
                <w:rFonts w:ascii="Arial" w:hAnsi="Arial" w:cs="Arial"/>
                <w:sz w:val="20"/>
              </w:rPr>
            </w:pPr>
          </w:p>
        </w:tc>
        <w:tc>
          <w:tcPr>
            <w:tcW w:w="1971"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w:t>
      </w:r>
    </w:p>
    <w:p w:rsidR="00AD2BBF" w:rsidRPr="00256375" w:rsidRDefault="00AD2BBF">
      <w:pPr>
        <w:pStyle w:val="ConsPlusNormal"/>
        <w:spacing w:before="240"/>
        <w:ind w:firstLine="540"/>
        <w:jc w:val="both"/>
        <w:rPr>
          <w:rFonts w:ascii="Arial" w:hAnsi="Arial" w:cs="Arial"/>
          <w:sz w:val="20"/>
        </w:rPr>
      </w:pPr>
      <w:bookmarkStart w:id="14" w:name="P1424"/>
      <w:bookmarkEnd w:id="14"/>
      <w:r w:rsidRPr="00256375">
        <w:rPr>
          <w:rFonts w:ascii="Arial" w:hAnsi="Arial" w:cs="Arial"/>
          <w:sz w:val="20"/>
        </w:rPr>
        <w:t>&lt;*&gt; Содержание муниципальной услуги (работы) указывается по каждой реестровой записи.</w:t>
      </w:r>
    </w:p>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Разработчик              </w:t>
      </w:r>
      <w:r w:rsidR="00FD4380">
        <w:rPr>
          <w:rFonts w:ascii="Arial" w:hAnsi="Arial" w:cs="Arial"/>
          <w:sz w:val="16"/>
        </w:rPr>
        <w:t xml:space="preserve">                                                                                                                                    </w:t>
      </w:r>
      <w:r w:rsidRPr="00256375">
        <w:rPr>
          <w:rFonts w:ascii="Arial" w:hAnsi="Arial" w:cs="Arial"/>
          <w:sz w:val="16"/>
        </w:rPr>
        <w:t xml:space="preserve">                       Ф.И.О.</w:t>
      </w:r>
    </w:p>
    <w:p w:rsidR="00AD2BBF" w:rsidRPr="00256375" w:rsidRDefault="00AD2BBF">
      <w:pPr>
        <w:pStyle w:val="ConsPlusNormal"/>
        <w:jc w:val="both"/>
        <w:rPr>
          <w:rFonts w:ascii="Arial" w:hAnsi="Arial" w:cs="Arial"/>
          <w:sz w:val="20"/>
        </w:rPr>
      </w:pPr>
    </w:p>
    <w:p w:rsidR="00FD4380" w:rsidRDefault="00FD4380">
      <w:pPr>
        <w:pStyle w:val="ConsPlusNormal"/>
        <w:jc w:val="both"/>
        <w:rPr>
          <w:rFonts w:ascii="Arial" w:hAnsi="Arial" w:cs="Arial"/>
          <w:sz w:val="20"/>
        </w:rPr>
        <w:sectPr w:rsidR="00FD4380" w:rsidSect="00FD4380">
          <w:pgSz w:w="16838" w:h="11905" w:orient="landscape"/>
          <w:pgMar w:top="1701" w:right="1134" w:bottom="850" w:left="1134" w:header="0" w:footer="0" w:gutter="0"/>
          <w:cols w:space="720"/>
          <w:titlePg/>
          <w:docGrid w:linePitch="326"/>
        </w:sectPr>
      </w:pPr>
    </w:p>
    <w:p w:rsidR="00AD2BBF" w:rsidRPr="00256375" w:rsidRDefault="00AD2BBF">
      <w:pPr>
        <w:pStyle w:val="ConsPlusNormal"/>
        <w:jc w:val="right"/>
        <w:outlineLvl w:val="1"/>
        <w:rPr>
          <w:rFonts w:ascii="Arial" w:hAnsi="Arial" w:cs="Arial"/>
          <w:sz w:val="20"/>
        </w:rPr>
      </w:pPr>
      <w:r w:rsidRPr="00256375">
        <w:rPr>
          <w:rFonts w:ascii="Arial" w:hAnsi="Arial" w:cs="Arial"/>
          <w:sz w:val="20"/>
        </w:rPr>
        <w:lastRenderedPageBreak/>
        <w:t>Приложение N 5</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реализации </w:t>
      </w:r>
      <w:proofErr w:type="gramStart"/>
      <w:r w:rsidRPr="00256375">
        <w:rPr>
          <w:rFonts w:ascii="Arial" w:hAnsi="Arial" w:cs="Arial"/>
          <w:sz w:val="20"/>
        </w:rPr>
        <w:t>муниципальных</w:t>
      </w:r>
      <w:proofErr w:type="gramEnd"/>
    </w:p>
    <w:p w:rsidR="00AD2BBF" w:rsidRPr="00256375" w:rsidRDefault="00AD2BBF">
      <w:pPr>
        <w:pStyle w:val="ConsPlusNormal"/>
        <w:jc w:val="right"/>
        <w:rPr>
          <w:rFonts w:ascii="Arial" w:hAnsi="Arial" w:cs="Arial"/>
          <w:sz w:val="20"/>
        </w:rPr>
      </w:pPr>
      <w:r w:rsidRPr="00256375">
        <w:rPr>
          <w:rFonts w:ascii="Arial" w:hAnsi="Arial" w:cs="Arial"/>
          <w:sz w:val="20"/>
        </w:rPr>
        <w:t>программ ЗАТО Железногорск</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rPr>
          <w:rFonts w:ascii="Arial" w:hAnsi="Arial" w:cs="Arial"/>
          <w:sz w:val="20"/>
        </w:rPr>
      </w:pPr>
      <w:bookmarkStart w:id="15" w:name="P1439"/>
      <w:bookmarkEnd w:id="15"/>
      <w:r w:rsidRPr="00256375">
        <w:rPr>
          <w:rFonts w:ascii="Arial" w:hAnsi="Arial" w:cs="Arial"/>
          <w:sz w:val="20"/>
        </w:rPr>
        <w:t>МАКЕТ ПОДПРОГРАММЫ,</w:t>
      </w:r>
    </w:p>
    <w:p w:rsidR="00AD2BBF" w:rsidRPr="00256375" w:rsidRDefault="00AD2BBF">
      <w:pPr>
        <w:pStyle w:val="ConsPlusTitle"/>
        <w:jc w:val="center"/>
        <w:rPr>
          <w:rFonts w:ascii="Arial" w:hAnsi="Arial" w:cs="Arial"/>
          <w:sz w:val="20"/>
        </w:rPr>
      </w:pPr>
      <w:r w:rsidRPr="00256375">
        <w:rPr>
          <w:rFonts w:ascii="Arial" w:hAnsi="Arial" w:cs="Arial"/>
          <w:sz w:val="20"/>
        </w:rPr>
        <w:t xml:space="preserve">РЕАЛИЗУЕМОЙ В </w:t>
      </w:r>
      <w:proofErr w:type="gramStart"/>
      <w:r w:rsidRPr="00256375">
        <w:rPr>
          <w:rFonts w:ascii="Arial" w:hAnsi="Arial" w:cs="Arial"/>
          <w:sz w:val="20"/>
        </w:rPr>
        <w:t>РАМКАХ</w:t>
      </w:r>
      <w:proofErr w:type="gramEnd"/>
      <w:r w:rsidRPr="00256375">
        <w:rPr>
          <w:rFonts w:ascii="Arial" w:hAnsi="Arial" w:cs="Arial"/>
          <w:sz w:val="20"/>
        </w:rPr>
        <w:t xml:space="preserve"> МУНИЦИПАЛЬНОЙ ПРОГРАММЫ</w:t>
      </w:r>
    </w:p>
    <w:p w:rsidR="00AD2BBF" w:rsidRPr="00256375" w:rsidRDefault="00AD2BBF">
      <w:pPr>
        <w:pStyle w:val="ConsPlusTitle"/>
        <w:jc w:val="center"/>
        <w:rPr>
          <w:rFonts w:ascii="Arial" w:hAnsi="Arial" w:cs="Arial"/>
          <w:sz w:val="20"/>
        </w:rPr>
      </w:pPr>
      <w:r w:rsidRPr="00256375">
        <w:rPr>
          <w:rFonts w:ascii="Arial" w:hAnsi="Arial" w:cs="Arial"/>
          <w:sz w:val="20"/>
        </w:rPr>
        <w:t>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D2BBF" w:rsidRPr="00256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103">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от 08.10.2019 N 2024)</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Title"/>
        <w:jc w:val="center"/>
        <w:outlineLvl w:val="2"/>
        <w:rPr>
          <w:rFonts w:ascii="Arial" w:hAnsi="Arial" w:cs="Arial"/>
          <w:sz w:val="20"/>
        </w:rPr>
      </w:pPr>
      <w:r w:rsidRPr="00256375">
        <w:rPr>
          <w:rFonts w:ascii="Arial" w:hAnsi="Arial" w:cs="Arial"/>
          <w:sz w:val="20"/>
        </w:rPr>
        <w:t>1. ПАСПОРТ ПОДПРОГРАММЫ</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1.1. Наименование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1.2. Наименование муниципальной программы, в рамках которой реализуется подпрограмма.</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1.3. Исполнитель (исполнители) подпрограммы - главные распорядители средств бюджета ЗАТО Железногорск, отраслевые (функциональные) органы Администрации ЗАТО г. Железногорск с правами юридического лица и муниципальные учреждения ЗАТО Железногорск, осуществляющие реализацию подпрограммы и (или) мероприятий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1.4. Цель и задачи подпрограммы (цель подпрограммы направлена на достижение одной из задач муниципальной 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1.5. Показатели результативности (показатели результативности должны соответствовать поставленным целям подпрограммы и задаче муниципальной программы, на реализацию которой направлена подпрограмма).</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1.6. Сроки реализации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1.7. Информация по ресурсному обеспечению подпрограммы, в том числе в разбивке по источникам финансирования по годам реализации подпрограммы.</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outlineLvl w:val="2"/>
        <w:rPr>
          <w:rFonts w:ascii="Arial" w:hAnsi="Arial" w:cs="Arial"/>
          <w:sz w:val="20"/>
        </w:rPr>
      </w:pPr>
      <w:r w:rsidRPr="00256375">
        <w:rPr>
          <w:rFonts w:ascii="Arial" w:hAnsi="Arial" w:cs="Arial"/>
          <w:sz w:val="20"/>
        </w:rPr>
        <w:t>2. ОСНОВНЫЕ РАЗДЕЛЫ ПОДПРОГРАММЫ</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2.1. Постановка муниципальной проблемы и обоснование необходимости разработки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При постановке муниципальной проблемы и обосновании необходимости разработки подпрограммы, отражаются:</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объективные показатели, характеризующие уровень социально-экономического развития соответствующей сферы (области) муниципального управления, качество жизни населения, тенденции развития;</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анализ причин возникновения проблемы, включая правовое обоснование;</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перечень и характеристика решаемых задач;</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промежуточные и конечные социально-экономические результаты решения проблемы.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2.2. Основная цель, задачи и сроки выполнения подпрограммы, показатели результативности.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Раздел содержит:</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lastRenderedPageBreak/>
        <w:t>обоснование выбора мероприятий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функции исполнителя (исполнителей) подпрограммы в области реализации мероприятий;</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достижимость и </w:t>
      </w:r>
      <w:proofErr w:type="spellStart"/>
      <w:r w:rsidRPr="00256375">
        <w:rPr>
          <w:rFonts w:ascii="Arial" w:hAnsi="Arial" w:cs="Arial"/>
          <w:sz w:val="20"/>
        </w:rPr>
        <w:t>измеряемость</w:t>
      </w:r>
      <w:proofErr w:type="spellEnd"/>
      <w:r w:rsidRPr="00256375">
        <w:rPr>
          <w:rFonts w:ascii="Arial" w:hAnsi="Arial" w:cs="Arial"/>
          <w:sz w:val="20"/>
        </w:rPr>
        <w:t xml:space="preserve"> поставленной цели с указанием прогнозируемых значений показателей результативности на весь период действия подпрограммы по годам ее реализации.</w:t>
      </w:r>
    </w:p>
    <w:p w:rsidR="00AD2BBF" w:rsidRPr="00256375" w:rsidRDefault="00AD2BBF">
      <w:pPr>
        <w:pStyle w:val="ConsPlusNormal"/>
        <w:spacing w:before="240"/>
        <w:ind w:firstLine="540"/>
        <w:jc w:val="both"/>
        <w:rPr>
          <w:rFonts w:ascii="Arial" w:hAnsi="Arial" w:cs="Arial"/>
          <w:sz w:val="20"/>
        </w:rPr>
      </w:pPr>
      <w:hyperlink w:anchor="P1498">
        <w:r w:rsidRPr="00256375">
          <w:rPr>
            <w:rFonts w:ascii="Arial" w:hAnsi="Arial" w:cs="Arial"/>
            <w:color w:val="0000FF"/>
            <w:sz w:val="20"/>
          </w:rPr>
          <w:t>Перечень</w:t>
        </w:r>
      </w:hyperlink>
      <w:r w:rsidRPr="00256375">
        <w:rPr>
          <w:rFonts w:ascii="Arial" w:hAnsi="Arial" w:cs="Arial"/>
          <w:sz w:val="20"/>
        </w:rPr>
        <w:t xml:space="preserve"> и значения показателей результативности подпрограммы оформляются в соответствии с приложением N 1 к настоящему Макету подпрограммы, реализуемой в рамках муниципальной программы ЗАТО Железногорск.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2.3. Механизм реализации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Механизм реализации подпрограммы предусматривает:</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описание организационных, экономических и правовых механизмов, необходимых для эффективной реализации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критерии выбора исполнителей мероприятий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2.4. Управление подпрограммой и </w:t>
      </w:r>
      <w:proofErr w:type="gramStart"/>
      <w:r w:rsidRPr="00256375">
        <w:rPr>
          <w:rFonts w:ascii="Arial" w:hAnsi="Arial" w:cs="Arial"/>
          <w:sz w:val="20"/>
        </w:rPr>
        <w:t>контроль за</w:t>
      </w:r>
      <w:proofErr w:type="gramEnd"/>
      <w:r w:rsidRPr="00256375">
        <w:rPr>
          <w:rFonts w:ascii="Arial" w:hAnsi="Arial" w:cs="Arial"/>
          <w:sz w:val="20"/>
        </w:rPr>
        <w:t xml:space="preserve"> исполнением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Организация управления подпрограммой и </w:t>
      </w:r>
      <w:proofErr w:type="gramStart"/>
      <w:r w:rsidRPr="00256375">
        <w:rPr>
          <w:rFonts w:ascii="Arial" w:hAnsi="Arial" w:cs="Arial"/>
          <w:sz w:val="20"/>
        </w:rPr>
        <w:t>контроль за</w:t>
      </w:r>
      <w:proofErr w:type="gramEnd"/>
      <w:r w:rsidRPr="00256375">
        <w:rPr>
          <w:rFonts w:ascii="Arial" w:hAnsi="Arial" w:cs="Arial"/>
          <w:sz w:val="20"/>
        </w:rPr>
        <w:t xml:space="preserve"> ее исполнением предусматривает:</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функции исполнителя подпрограммы по реализации мероприятий;</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порядок осуществления текущего </w:t>
      </w:r>
      <w:proofErr w:type="gramStart"/>
      <w:r w:rsidRPr="00256375">
        <w:rPr>
          <w:rFonts w:ascii="Arial" w:hAnsi="Arial" w:cs="Arial"/>
          <w:sz w:val="20"/>
        </w:rPr>
        <w:t>контроля за</w:t>
      </w:r>
      <w:proofErr w:type="gramEnd"/>
      <w:r w:rsidRPr="00256375">
        <w:rPr>
          <w:rFonts w:ascii="Arial" w:hAnsi="Arial" w:cs="Arial"/>
          <w:sz w:val="20"/>
        </w:rPr>
        <w:t xml:space="preserve"> ходом реализации подпрограммы, внутреннего и внешнего муниципального финансового контроля за использованием средств местного бюджета;</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определение сроков и ответственных за подготовку и представление отчетных данных.</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Система организации управления подпрограммой и </w:t>
      </w:r>
      <w:proofErr w:type="gramStart"/>
      <w:r w:rsidRPr="00256375">
        <w:rPr>
          <w:rFonts w:ascii="Arial" w:hAnsi="Arial" w:cs="Arial"/>
          <w:sz w:val="20"/>
        </w:rPr>
        <w:t>контроля за</w:t>
      </w:r>
      <w:proofErr w:type="gramEnd"/>
      <w:r w:rsidRPr="00256375">
        <w:rPr>
          <w:rFonts w:ascii="Arial" w:hAnsi="Arial" w:cs="Arial"/>
          <w:sz w:val="20"/>
        </w:rPr>
        <w:t xml:space="preserve"> ее исполнением должна отражать, в том числе порядок взаимодействия исполнителя (исполнителей) подпрограммы и главных распорядителей средств бюджета ЗАТО Железногорск, ответственных за реализацию мероприятий подпрограммы, в целях эффективной реализации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2.5. Мероприятия подпрограммы</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Система мероприятий подпрограммы включает в себя:</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перечень мероприятий подпрограммы, взаимоувязанных с целью и задачами подпрограммы,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w:t>
      </w:r>
    </w:p>
    <w:p w:rsidR="00AD2BBF" w:rsidRPr="00256375" w:rsidRDefault="00AD2BBF">
      <w:pPr>
        <w:pStyle w:val="ConsPlusNormal"/>
        <w:spacing w:before="240"/>
        <w:ind w:firstLine="540"/>
        <w:jc w:val="both"/>
        <w:rPr>
          <w:rFonts w:ascii="Arial" w:hAnsi="Arial" w:cs="Arial"/>
          <w:sz w:val="20"/>
        </w:rPr>
      </w:pPr>
      <w:hyperlink w:anchor="P1565">
        <w:r w:rsidRPr="00256375">
          <w:rPr>
            <w:rFonts w:ascii="Arial" w:hAnsi="Arial" w:cs="Arial"/>
            <w:color w:val="0000FF"/>
            <w:sz w:val="20"/>
          </w:rPr>
          <w:t>Перечень</w:t>
        </w:r>
      </w:hyperlink>
      <w:r w:rsidRPr="00256375">
        <w:rPr>
          <w:rFonts w:ascii="Arial" w:hAnsi="Arial" w:cs="Arial"/>
          <w:sz w:val="20"/>
        </w:rPr>
        <w:t xml:space="preserve"> мероприятий подпрограммы оформляется в соответствии с приложением N 2 к настоящему Макету подпрограммы, реализуемой в рамках муниципальной программы ЗАТО Железногорск.</w:t>
      </w:r>
    </w:p>
    <w:p w:rsidR="00AD2BBF" w:rsidRPr="00256375" w:rsidRDefault="00AD2BBF">
      <w:pPr>
        <w:pStyle w:val="ConsPlusNormal"/>
        <w:jc w:val="both"/>
        <w:rPr>
          <w:rFonts w:ascii="Arial" w:hAnsi="Arial" w:cs="Arial"/>
          <w:sz w:val="20"/>
        </w:rPr>
      </w:pPr>
    </w:p>
    <w:p w:rsidR="00FD4380" w:rsidRDefault="00FD4380">
      <w:pPr>
        <w:pStyle w:val="ConsPlusNormal"/>
        <w:jc w:val="both"/>
        <w:rPr>
          <w:rFonts w:ascii="Arial" w:hAnsi="Arial" w:cs="Arial"/>
          <w:sz w:val="20"/>
        </w:rPr>
        <w:sectPr w:rsidR="00FD4380" w:rsidSect="00FD4380">
          <w:pgSz w:w="11905" w:h="16838"/>
          <w:pgMar w:top="1134" w:right="850" w:bottom="1134" w:left="1701" w:header="0" w:footer="0" w:gutter="0"/>
          <w:cols w:space="720"/>
          <w:titlePg/>
          <w:docGrid w:linePitch="326"/>
        </w:sectPr>
      </w:pPr>
    </w:p>
    <w:p w:rsidR="00AD2BBF" w:rsidRPr="00256375" w:rsidRDefault="00AD2BBF">
      <w:pPr>
        <w:pStyle w:val="ConsPlusNormal"/>
        <w:jc w:val="right"/>
        <w:outlineLvl w:val="2"/>
        <w:rPr>
          <w:rFonts w:ascii="Arial" w:hAnsi="Arial" w:cs="Arial"/>
          <w:sz w:val="20"/>
        </w:rPr>
      </w:pPr>
      <w:r w:rsidRPr="00256375">
        <w:rPr>
          <w:rFonts w:ascii="Arial" w:hAnsi="Arial" w:cs="Arial"/>
          <w:sz w:val="20"/>
        </w:rPr>
        <w:lastRenderedPageBreak/>
        <w:t>Приложение N 1</w:t>
      </w:r>
    </w:p>
    <w:p w:rsidR="00AD2BBF" w:rsidRPr="00256375" w:rsidRDefault="00AD2BBF">
      <w:pPr>
        <w:pStyle w:val="ConsPlusNormal"/>
        <w:jc w:val="right"/>
        <w:rPr>
          <w:rFonts w:ascii="Arial" w:hAnsi="Arial" w:cs="Arial"/>
          <w:sz w:val="20"/>
        </w:rPr>
      </w:pPr>
      <w:r w:rsidRPr="00256375">
        <w:rPr>
          <w:rFonts w:ascii="Arial" w:hAnsi="Arial" w:cs="Arial"/>
          <w:sz w:val="20"/>
        </w:rPr>
        <w:t>к Макету подпрограммы,</w:t>
      </w:r>
    </w:p>
    <w:p w:rsidR="00AD2BBF" w:rsidRPr="00256375" w:rsidRDefault="00AD2BBF">
      <w:pPr>
        <w:pStyle w:val="ConsPlusNormal"/>
        <w:jc w:val="right"/>
        <w:rPr>
          <w:rFonts w:ascii="Arial" w:hAnsi="Arial" w:cs="Arial"/>
          <w:sz w:val="20"/>
        </w:rPr>
      </w:pPr>
      <w:proofErr w:type="gramStart"/>
      <w:r w:rsidRPr="00256375">
        <w:rPr>
          <w:rFonts w:ascii="Arial" w:hAnsi="Arial" w:cs="Arial"/>
          <w:sz w:val="20"/>
        </w:rPr>
        <w:t>реализуемой</w:t>
      </w:r>
      <w:proofErr w:type="gramEnd"/>
      <w:r w:rsidRPr="00256375">
        <w:rPr>
          <w:rFonts w:ascii="Arial" w:hAnsi="Arial" w:cs="Arial"/>
          <w:sz w:val="20"/>
        </w:rPr>
        <w:t xml:space="preserve"> в рамках</w:t>
      </w:r>
    </w:p>
    <w:p w:rsidR="00AD2BBF" w:rsidRPr="00256375" w:rsidRDefault="00AD2BBF">
      <w:pPr>
        <w:pStyle w:val="ConsPlusNormal"/>
        <w:jc w:val="right"/>
        <w:rPr>
          <w:rFonts w:ascii="Arial" w:hAnsi="Arial" w:cs="Arial"/>
          <w:sz w:val="20"/>
        </w:rPr>
      </w:pPr>
      <w:r w:rsidRPr="00256375">
        <w:rPr>
          <w:rFonts w:ascii="Arial" w:hAnsi="Arial" w:cs="Arial"/>
          <w:sz w:val="20"/>
        </w:rPr>
        <w:t>муниципальной программы</w:t>
      </w:r>
    </w:p>
    <w:p w:rsidR="00AD2BBF" w:rsidRPr="00256375" w:rsidRDefault="00AD2BBF">
      <w:pPr>
        <w:pStyle w:val="ConsPlusNormal"/>
        <w:jc w:val="right"/>
        <w:rPr>
          <w:rFonts w:ascii="Arial" w:hAnsi="Arial" w:cs="Arial"/>
          <w:sz w:val="20"/>
        </w:rPr>
      </w:pPr>
      <w:r w:rsidRPr="00256375">
        <w:rPr>
          <w:rFonts w:ascii="Arial" w:hAnsi="Arial" w:cs="Arial"/>
          <w:sz w:val="20"/>
        </w:rPr>
        <w:t>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104">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от 10.10.2016 N 1668)</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16" w:name="P1498"/>
      <w:bookmarkEnd w:id="16"/>
      <w:r w:rsidRPr="00256375">
        <w:rPr>
          <w:rFonts w:ascii="Arial" w:hAnsi="Arial" w:cs="Arial"/>
          <w:sz w:val="20"/>
        </w:rPr>
        <w:t>ПЕРЕЧЕНЬ</w:t>
      </w:r>
    </w:p>
    <w:p w:rsidR="00AD2BBF" w:rsidRPr="00256375" w:rsidRDefault="00AD2BBF">
      <w:pPr>
        <w:pStyle w:val="ConsPlusNormal"/>
        <w:jc w:val="center"/>
        <w:rPr>
          <w:rFonts w:ascii="Arial" w:hAnsi="Arial" w:cs="Arial"/>
          <w:sz w:val="20"/>
        </w:rPr>
      </w:pPr>
      <w:r w:rsidRPr="00256375">
        <w:rPr>
          <w:rFonts w:ascii="Arial" w:hAnsi="Arial" w:cs="Arial"/>
          <w:sz w:val="20"/>
        </w:rPr>
        <w:t>И ЗНАЧЕНИЯ ПОКАЗАТЕЛЕЙ РЕЗУЛЬТАТИВНОСТИ ПОДПРОГРАММЫ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367"/>
        <w:gridCol w:w="1521"/>
        <w:gridCol w:w="1521"/>
        <w:gridCol w:w="1522"/>
        <w:gridCol w:w="1521"/>
        <w:gridCol w:w="1522"/>
        <w:gridCol w:w="1521"/>
        <w:gridCol w:w="1522"/>
      </w:tblGrid>
      <w:tr w:rsidR="00AD2BBF" w:rsidRPr="00256375" w:rsidTr="00FD4380">
        <w:trPr>
          <w:jc w:val="center"/>
        </w:trPr>
        <w:tc>
          <w:tcPr>
            <w:tcW w:w="454" w:type="dxa"/>
          </w:tcPr>
          <w:p w:rsidR="00AD2BBF" w:rsidRPr="00256375" w:rsidRDefault="00AD2BBF">
            <w:pPr>
              <w:pStyle w:val="ConsPlusNormal"/>
              <w:jc w:val="center"/>
              <w:rPr>
                <w:rFonts w:ascii="Arial" w:hAnsi="Arial" w:cs="Arial"/>
                <w:sz w:val="20"/>
              </w:rPr>
            </w:pPr>
            <w:r w:rsidRPr="00256375">
              <w:rPr>
                <w:rFonts w:ascii="Arial" w:hAnsi="Arial" w:cs="Arial"/>
                <w:sz w:val="20"/>
              </w:rPr>
              <w:t xml:space="preserve">N </w:t>
            </w:r>
            <w:proofErr w:type="spellStart"/>
            <w:proofErr w:type="gramStart"/>
            <w:r w:rsidRPr="00256375">
              <w:rPr>
                <w:rFonts w:ascii="Arial" w:hAnsi="Arial" w:cs="Arial"/>
                <w:sz w:val="20"/>
              </w:rPr>
              <w:t>п</w:t>
            </w:r>
            <w:proofErr w:type="spellEnd"/>
            <w:proofErr w:type="gramEnd"/>
            <w:r w:rsidRPr="00256375">
              <w:rPr>
                <w:rFonts w:ascii="Arial" w:hAnsi="Arial" w:cs="Arial"/>
                <w:sz w:val="20"/>
              </w:rPr>
              <w:t>/</w:t>
            </w:r>
            <w:proofErr w:type="spellStart"/>
            <w:r w:rsidRPr="00256375">
              <w:rPr>
                <w:rFonts w:ascii="Arial" w:hAnsi="Arial" w:cs="Arial"/>
                <w:sz w:val="20"/>
              </w:rPr>
              <w:t>п</w:t>
            </w:r>
            <w:proofErr w:type="spellEnd"/>
          </w:p>
        </w:tc>
        <w:tc>
          <w:tcPr>
            <w:tcW w:w="3367" w:type="dxa"/>
          </w:tcPr>
          <w:p w:rsidR="00AD2BBF" w:rsidRPr="00256375" w:rsidRDefault="00AD2BBF">
            <w:pPr>
              <w:pStyle w:val="ConsPlusNormal"/>
              <w:jc w:val="center"/>
              <w:rPr>
                <w:rFonts w:ascii="Arial" w:hAnsi="Arial" w:cs="Arial"/>
                <w:sz w:val="20"/>
              </w:rPr>
            </w:pPr>
            <w:r w:rsidRPr="00256375">
              <w:rPr>
                <w:rFonts w:ascii="Arial" w:hAnsi="Arial" w:cs="Arial"/>
                <w:sz w:val="20"/>
              </w:rPr>
              <w:t>Цель, показатели результативности</w:t>
            </w:r>
          </w:p>
        </w:tc>
        <w:tc>
          <w:tcPr>
            <w:tcW w:w="1521" w:type="dxa"/>
          </w:tcPr>
          <w:p w:rsidR="00AD2BBF" w:rsidRPr="00256375" w:rsidRDefault="00AD2BBF">
            <w:pPr>
              <w:pStyle w:val="ConsPlusNormal"/>
              <w:jc w:val="center"/>
              <w:rPr>
                <w:rFonts w:ascii="Arial" w:hAnsi="Arial" w:cs="Arial"/>
                <w:sz w:val="20"/>
              </w:rPr>
            </w:pPr>
            <w:r w:rsidRPr="00256375">
              <w:rPr>
                <w:rFonts w:ascii="Arial" w:hAnsi="Arial" w:cs="Arial"/>
                <w:sz w:val="20"/>
              </w:rPr>
              <w:t>Единица измерения</w:t>
            </w:r>
          </w:p>
        </w:tc>
        <w:tc>
          <w:tcPr>
            <w:tcW w:w="1521" w:type="dxa"/>
          </w:tcPr>
          <w:p w:rsidR="00AD2BBF" w:rsidRPr="00256375" w:rsidRDefault="00AD2BBF">
            <w:pPr>
              <w:pStyle w:val="ConsPlusNormal"/>
              <w:jc w:val="center"/>
              <w:rPr>
                <w:rFonts w:ascii="Arial" w:hAnsi="Arial" w:cs="Arial"/>
                <w:sz w:val="20"/>
              </w:rPr>
            </w:pPr>
            <w:r w:rsidRPr="00256375">
              <w:rPr>
                <w:rFonts w:ascii="Arial" w:hAnsi="Arial" w:cs="Arial"/>
                <w:sz w:val="20"/>
              </w:rPr>
              <w:t>Источник информации</w:t>
            </w:r>
          </w:p>
        </w:tc>
        <w:tc>
          <w:tcPr>
            <w:tcW w:w="1522" w:type="dxa"/>
          </w:tcPr>
          <w:p w:rsidR="00AD2BBF" w:rsidRPr="00256375" w:rsidRDefault="00AD2BBF">
            <w:pPr>
              <w:pStyle w:val="ConsPlusNormal"/>
              <w:jc w:val="center"/>
              <w:rPr>
                <w:rFonts w:ascii="Arial" w:hAnsi="Arial" w:cs="Arial"/>
                <w:sz w:val="20"/>
              </w:rPr>
            </w:pPr>
            <w:r w:rsidRPr="00256375">
              <w:rPr>
                <w:rFonts w:ascii="Arial" w:hAnsi="Arial" w:cs="Arial"/>
                <w:sz w:val="20"/>
              </w:rPr>
              <w:t>Отчетный финансовый год</w:t>
            </w:r>
          </w:p>
        </w:tc>
        <w:tc>
          <w:tcPr>
            <w:tcW w:w="1521" w:type="dxa"/>
          </w:tcPr>
          <w:p w:rsidR="00AD2BBF" w:rsidRPr="00256375" w:rsidRDefault="00AD2BBF">
            <w:pPr>
              <w:pStyle w:val="ConsPlusNormal"/>
              <w:jc w:val="center"/>
              <w:rPr>
                <w:rFonts w:ascii="Arial" w:hAnsi="Arial" w:cs="Arial"/>
                <w:sz w:val="20"/>
              </w:rPr>
            </w:pPr>
            <w:r w:rsidRPr="00256375">
              <w:rPr>
                <w:rFonts w:ascii="Arial" w:hAnsi="Arial" w:cs="Arial"/>
                <w:sz w:val="20"/>
              </w:rPr>
              <w:t xml:space="preserve">Текущий финансовый год </w:t>
            </w:r>
            <w:hyperlink w:anchor="P1548">
              <w:r w:rsidRPr="00256375">
                <w:rPr>
                  <w:rFonts w:ascii="Arial" w:hAnsi="Arial" w:cs="Arial"/>
                  <w:color w:val="0000FF"/>
                  <w:sz w:val="20"/>
                </w:rPr>
                <w:t>&lt;*&gt;</w:t>
              </w:r>
            </w:hyperlink>
          </w:p>
        </w:tc>
        <w:tc>
          <w:tcPr>
            <w:tcW w:w="1522" w:type="dxa"/>
          </w:tcPr>
          <w:p w:rsidR="00AD2BBF" w:rsidRPr="00256375" w:rsidRDefault="00AD2BBF">
            <w:pPr>
              <w:pStyle w:val="ConsPlusNormal"/>
              <w:jc w:val="center"/>
              <w:rPr>
                <w:rFonts w:ascii="Arial" w:hAnsi="Arial" w:cs="Arial"/>
                <w:sz w:val="20"/>
              </w:rPr>
            </w:pPr>
            <w:r w:rsidRPr="00256375">
              <w:rPr>
                <w:rFonts w:ascii="Arial" w:hAnsi="Arial" w:cs="Arial"/>
                <w:sz w:val="20"/>
              </w:rPr>
              <w:t>Очередной финансовый год</w:t>
            </w:r>
          </w:p>
        </w:tc>
        <w:tc>
          <w:tcPr>
            <w:tcW w:w="1521" w:type="dxa"/>
          </w:tcPr>
          <w:p w:rsidR="00AD2BBF" w:rsidRPr="00256375" w:rsidRDefault="00AD2BBF">
            <w:pPr>
              <w:pStyle w:val="ConsPlusNormal"/>
              <w:jc w:val="center"/>
              <w:rPr>
                <w:rFonts w:ascii="Arial" w:hAnsi="Arial" w:cs="Arial"/>
                <w:sz w:val="20"/>
              </w:rPr>
            </w:pPr>
            <w:r w:rsidRPr="00256375">
              <w:rPr>
                <w:rFonts w:ascii="Arial" w:hAnsi="Arial" w:cs="Arial"/>
                <w:sz w:val="20"/>
              </w:rPr>
              <w:t>Первый год планового периода</w:t>
            </w:r>
          </w:p>
        </w:tc>
        <w:tc>
          <w:tcPr>
            <w:tcW w:w="1522" w:type="dxa"/>
          </w:tcPr>
          <w:p w:rsidR="00AD2BBF" w:rsidRPr="00256375" w:rsidRDefault="00AD2BBF">
            <w:pPr>
              <w:pStyle w:val="ConsPlusNormal"/>
              <w:jc w:val="center"/>
              <w:rPr>
                <w:rFonts w:ascii="Arial" w:hAnsi="Arial" w:cs="Arial"/>
                <w:sz w:val="20"/>
              </w:rPr>
            </w:pPr>
            <w:r w:rsidRPr="00256375">
              <w:rPr>
                <w:rFonts w:ascii="Arial" w:hAnsi="Arial" w:cs="Arial"/>
                <w:sz w:val="20"/>
              </w:rPr>
              <w:t>Второй год планового периода</w:t>
            </w:r>
          </w:p>
        </w:tc>
      </w:tr>
      <w:tr w:rsidR="00AD2BBF" w:rsidRPr="00256375" w:rsidTr="00FD4380">
        <w:trPr>
          <w:jc w:val="center"/>
        </w:trPr>
        <w:tc>
          <w:tcPr>
            <w:tcW w:w="454" w:type="dxa"/>
          </w:tcPr>
          <w:p w:rsidR="00AD2BBF" w:rsidRPr="00256375" w:rsidRDefault="00AD2BBF">
            <w:pPr>
              <w:pStyle w:val="ConsPlusNormal"/>
              <w:rPr>
                <w:rFonts w:ascii="Arial" w:hAnsi="Arial" w:cs="Arial"/>
                <w:sz w:val="20"/>
              </w:rPr>
            </w:pPr>
          </w:p>
        </w:tc>
        <w:tc>
          <w:tcPr>
            <w:tcW w:w="3367" w:type="dxa"/>
          </w:tcPr>
          <w:p w:rsidR="00AD2BBF" w:rsidRPr="00256375" w:rsidRDefault="00AD2BBF">
            <w:pPr>
              <w:pStyle w:val="ConsPlusNormal"/>
              <w:rPr>
                <w:rFonts w:ascii="Arial" w:hAnsi="Arial" w:cs="Arial"/>
                <w:sz w:val="20"/>
              </w:rPr>
            </w:pPr>
            <w:r w:rsidRPr="00256375">
              <w:rPr>
                <w:rFonts w:ascii="Arial" w:hAnsi="Arial" w:cs="Arial"/>
                <w:sz w:val="20"/>
              </w:rPr>
              <w:t>Цель подпрограммы</w:t>
            </w:r>
          </w:p>
        </w:tc>
        <w:tc>
          <w:tcPr>
            <w:tcW w:w="1521"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54" w:type="dxa"/>
          </w:tcPr>
          <w:p w:rsidR="00AD2BBF" w:rsidRPr="00256375" w:rsidRDefault="00AD2BBF">
            <w:pPr>
              <w:pStyle w:val="ConsPlusNormal"/>
              <w:rPr>
                <w:rFonts w:ascii="Arial" w:hAnsi="Arial" w:cs="Arial"/>
                <w:sz w:val="20"/>
              </w:rPr>
            </w:pPr>
          </w:p>
        </w:tc>
        <w:tc>
          <w:tcPr>
            <w:tcW w:w="3367" w:type="dxa"/>
          </w:tcPr>
          <w:p w:rsidR="00AD2BBF" w:rsidRPr="00256375" w:rsidRDefault="00AD2BBF">
            <w:pPr>
              <w:pStyle w:val="ConsPlusNormal"/>
              <w:rPr>
                <w:rFonts w:ascii="Arial" w:hAnsi="Arial" w:cs="Arial"/>
                <w:sz w:val="20"/>
              </w:rPr>
            </w:pPr>
            <w:r w:rsidRPr="00256375">
              <w:rPr>
                <w:rFonts w:ascii="Arial" w:hAnsi="Arial" w:cs="Arial"/>
                <w:sz w:val="20"/>
              </w:rPr>
              <w:t>Показатель результативности 1</w:t>
            </w:r>
          </w:p>
        </w:tc>
        <w:tc>
          <w:tcPr>
            <w:tcW w:w="1521"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54" w:type="dxa"/>
          </w:tcPr>
          <w:p w:rsidR="00AD2BBF" w:rsidRPr="00256375" w:rsidRDefault="00AD2BBF">
            <w:pPr>
              <w:pStyle w:val="ConsPlusNormal"/>
              <w:rPr>
                <w:rFonts w:ascii="Arial" w:hAnsi="Arial" w:cs="Arial"/>
                <w:sz w:val="20"/>
              </w:rPr>
            </w:pPr>
          </w:p>
        </w:tc>
        <w:tc>
          <w:tcPr>
            <w:tcW w:w="3367"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521"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r>
      <w:tr w:rsidR="00AD2BBF" w:rsidRPr="00256375" w:rsidTr="00FD4380">
        <w:trPr>
          <w:jc w:val="center"/>
        </w:trPr>
        <w:tc>
          <w:tcPr>
            <w:tcW w:w="454" w:type="dxa"/>
          </w:tcPr>
          <w:p w:rsidR="00AD2BBF" w:rsidRPr="00256375" w:rsidRDefault="00AD2BBF">
            <w:pPr>
              <w:pStyle w:val="ConsPlusNormal"/>
              <w:rPr>
                <w:rFonts w:ascii="Arial" w:hAnsi="Arial" w:cs="Arial"/>
                <w:sz w:val="20"/>
              </w:rPr>
            </w:pPr>
          </w:p>
        </w:tc>
        <w:tc>
          <w:tcPr>
            <w:tcW w:w="3367" w:type="dxa"/>
          </w:tcPr>
          <w:p w:rsidR="00AD2BBF" w:rsidRPr="00256375" w:rsidRDefault="00AD2BBF">
            <w:pPr>
              <w:pStyle w:val="ConsPlusNormal"/>
              <w:rPr>
                <w:rFonts w:ascii="Arial" w:hAnsi="Arial" w:cs="Arial"/>
                <w:sz w:val="20"/>
              </w:rPr>
            </w:pPr>
            <w:r w:rsidRPr="00256375">
              <w:rPr>
                <w:rFonts w:ascii="Arial" w:hAnsi="Arial" w:cs="Arial"/>
                <w:sz w:val="20"/>
              </w:rPr>
              <w:t xml:space="preserve">Показатель результативности </w:t>
            </w:r>
            <w:proofErr w:type="spellStart"/>
            <w:r w:rsidRPr="00256375">
              <w:rPr>
                <w:rFonts w:ascii="Arial" w:hAnsi="Arial" w:cs="Arial"/>
                <w:sz w:val="20"/>
              </w:rPr>
              <w:t>n</w:t>
            </w:r>
            <w:proofErr w:type="spellEnd"/>
          </w:p>
        </w:tc>
        <w:tc>
          <w:tcPr>
            <w:tcW w:w="1521"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c>
          <w:tcPr>
            <w:tcW w:w="1521" w:type="dxa"/>
          </w:tcPr>
          <w:p w:rsidR="00AD2BBF" w:rsidRPr="00256375" w:rsidRDefault="00AD2BBF">
            <w:pPr>
              <w:pStyle w:val="ConsPlusNormal"/>
              <w:rPr>
                <w:rFonts w:ascii="Arial" w:hAnsi="Arial" w:cs="Arial"/>
                <w:sz w:val="20"/>
              </w:rPr>
            </w:pPr>
          </w:p>
        </w:tc>
        <w:tc>
          <w:tcPr>
            <w:tcW w:w="1522"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w:t>
      </w:r>
    </w:p>
    <w:p w:rsidR="00AD2BBF" w:rsidRPr="00256375" w:rsidRDefault="00AD2BBF">
      <w:pPr>
        <w:pStyle w:val="ConsPlusNormal"/>
        <w:spacing w:before="240"/>
        <w:ind w:firstLine="540"/>
        <w:jc w:val="both"/>
        <w:rPr>
          <w:rFonts w:ascii="Arial" w:hAnsi="Arial" w:cs="Arial"/>
          <w:sz w:val="20"/>
        </w:rPr>
      </w:pPr>
      <w:bookmarkStart w:id="17" w:name="P1548"/>
      <w:bookmarkEnd w:id="17"/>
      <w:proofErr w:type="gramStart"/>
      <w:r w:rsidRPr="00256375">
        <w:rPr>
          <w:rFonts w:ascii="Arial" w:hAnsi="Arial" w:cs="Arial"/>
          <w:sz w:val="20"/>
        </w:rPr>
        <w:t>&lt;*&gt; При разработке проекта постановления Администрации ЗАТО г. Железногорск, предусматривающего утверждение муниципальной программы ЗАТО Железногорск, предлагаемой к финансированию с очередного финансового года,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и плановый период, в графе "Текущий финансовый год" указываются плановые значения целевых показателей и показателей результативности</w:t>
      </w:r>
      <w:proofErr w:type="gramEnd"/>
      <w:r w:rsidRPr="00256375">
        <w:rPr>
          <w:rFonts w:ascii="Arial" w:hAnsi="Arial" w:cs="Arial"/>
          <w:sz w:val="20"/>
        </w:rPr>
        <w:t>, которые заменяются фактическими значениями показателей не позднее срока предоставления годового отчета об исполнении бюджета ЗАТО Железногорск за отчетный финансовый год в Совет депутатов ЗАТО г. Железногорск.</w:t>
      </w:r>
    </w:p>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Разработчик                 </w:t>
      </w:r>
      <w:r w:rsidR="00FD4380">
        <w:rPr>
          <w:rFonts w:ascii="Arial" w:hAnsi="Arial" w:cs="Arial"/>
          <w:sz w:val="16"/>
        </w:rPr>
        <w:t xml:space="preserve">                                                                                                                                                                                                        </w:t>
      </w:r>
      <w:r w:rsidRPr="00256375">
        <w:rPr>
          <w:rFonts w:ascii="Arial" w:hAnsi="Arial" w:cs="Arial"/>
          <w:sz w:val="16"/>
        </w:rPr>
        <w:t xml:space="preserve">                   Ф.И.О.</w:t>
      </w:r>
    </w:p>
    <w:p w:rsidR="00AD2BBF" w:rsidRPr="00256375" w:rsidRDefault="00AD2BBF">
      <w:pPr>
        <w:pStyle w:val="ConsPlusNormal"/>
        <w:jc w:val="both"/>
        <w:rPr>
          <w:rFonts w:ascii="Arial" w:hAnsi="Arial" w:cs="Arial"/>
          <w:sz w:val="20"/>
        </w:rPr>
      </w:pPr>
    </w:p>
    <w:p w:rsidR="00FD4380" w:rsidRDefault="00FD4380">
      <w:pPr>
        <w:pStyle w:val="ConsPlusNormal"/>
        <w:jc w:val="both"/>
        <w:rPr>
          <w:rFonts w:ascii="Arial" w:hAnsi="Arial" w:cs="Arial"/>
          <w:sz w:val="20"/>
        </w:rPr>
        <w:sectPr w:rsidR="00FD4380">
          <w:pgSz w:w="16838" w:h="11905" w:orient="landscape"/>
          <w:pgMar w:top="1701" w:right="1134" w:bottom="850" w:left="1134" w:header="0" w:footer="0" w:gutter="0"/>
          <w:cols w:space="720"/>
          <w:titlePg/>
        </w:sectPr>
      </w:pPr>
    </w:p>
    <w:p w:rsidR="00AD2BBF" w:rsidRPr="00256375" w:rsidRDefault="00AD2BBF">
      <w:pPr>
        <w:pStyle w:val="ConsPlusNormal"/>
        <w:jc w:val="right"/>
        <w:outlineLvl w:val="2"/>
        <w:rPr>
          <w:rFonts w:ascii="Arial" w:hAnsi="Arial" w:cs="Arial"/>
          <w:sz w:val="20"/>
        </w:rPr>
      </w:pPr>
      <w:r w:rsidRPr="00256375">
        <w:rPr>
          <w:rFonts w:ascii="Arial" w:hAnsi="Arial" w:cs="Arial"/>
          <w:sz w:val="20"/>
        </w:rPr>
        <w:lastRenderedPageBreak/>
        <w:t>Приложение N 2</w:t>
      </w:r>
    </w:p>
    <w:p w:rsidR="00AD2BBF" w:rsidRPr="00256375" w:rsidRDefault="00AD2BBF">
      <w:pPr>
        <w:pStyle w:val="ConsPlusNormal"/>
        <w:jc w:val="right"/>
        <w:rPr>
          <w:rFonts w:ascii="Arial" w:hAnsi="Arial" w:cs="Arial"/>
          <w:sz w:val="20"/>
        </w:rPr>
      </w:pPr>
      <w:r w:rsidRPr="00256375">
        <w:rPr>
          <w:rFonts w:ascii="Arial" w:hAnsi="Arial" w:cs="Arial"/>
          <w:sz w:val="20"/>
        </w:rPr>
        <w:t>к Макету подпрограммы,</w:t>
      </w:r>
    </w:p>
    <w:p w:rsidR="00AD2BBF" w:rsidRPr="00256375" w:rsidRDefault="00AD2BBF">
      <w:pPr>
        <w:pStyle w:val="ConsPlusNormal"/>
        <w:jc w:val="right"/>
        <w:rPr>
          <w:rFonts w:ascii="Arial" w:hAnsi="Arial" w:cs="Arial"/>
          <w:sz w:val="20"/>
        </w:rPr>
      </w:pPr>
      <w:proofErr w:type="gramStart"/>
      <w:r w:rsidRPr="00256375">
        <w:rPr>
          <w:rFonts w:ascii="Arial" w:hAnsi="Arial" w:cs="Arial"/>
          <w:sz w:val="20"/>
        </w:rPr>
        <w:t>реализуемой</w:t>
      </w:r>
      <w:proofErr w:type="gramEnd"/>
      <w:r w:rsidRPr="00256375">
        <w:rPr>
          <w:rFonts w:ascii="Arial" w:hAnsi="Arial" w:cs="Arial"/>
          <w:sz w:val="20"/>
        </w:rPr>
        <w:t xml:space="preserve"> в рамках</w:t>
      </w:r>
    </w:p>
    <w:p w:rsidR="00AD2BBF" w:rsidRPr="00256375" w:rsidRDefault="00AD2BBF">
      <w:pPr>
        <w:pStyle w:val="ConsPlusNormal"/>
        <w:jc w:val="right"/>
        <w:rPr>
          <w:rFonts w:ascii="Arial" w:hAnsi="Arial" w:cs="Arial"/>
          <w:sz w:val="20"/>
        </w:rPr>
      </w:pPr>
      <w:r w:rsidRPr="00256375">
        <w:rPr>
          <w:rFonts w:ascii="Arial" w:hAnsi="Arial" w:cs="Arial"/>
          <w:sz w:val="20"/>
        </w:rPr>
        <w:t>муниципальной программы</w:t>
      </w:r>
    </w:p>
    <w:p w:rsidR="00AD2BBF" w:rsidRPr="00256375" w:rsidRDefault="00AD2BBF">
      <w:pPr>
        <w:pStyle w:val="ConsPlusNormal"/>
        <w:jc w:val="right"/>
        <w:rPr>
          <w:rFonts w:ascii="Arial" w:hAnsi="Arial" w:cs="Arial"/>
          <w:sz w:val="20"/>
        </w:rPr>
      </w:pPr>
      <w:r w:rsidRPr="00256375">
        <w:rPr>
          <w:rFonts w:ascii="Arial" w:hAnsi="Arial" w:cs="Arial"/>
          <w:sz w:val="20"/>
        </w:rPr>
        <w:t>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105">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w:t>
            </w:r>
            <w:proofErr w:type="gramEnd"/>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Красноярского края от 05.04.2018 N 689)</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18" w:name="P1565"/>
      <w:bookmarkEnd w:id="18"/>
      <w:r w:rsidRPr="00256375">
        <w:rPr>
          <w:rFonts w:ascii="Arial" w:hAnsi="Arial" w:cs="Arial"/>
          <w:sz w:val="20"/>
        </w:rPr>
        <w:t>Перечень мероприятий подпрограммы</w:t>
      </w:r>
    </w:p>
    <w:p w:rsidR="00AD2BBF" w:rsidRPr="00256375" w:rsidRDefault="00AD2BBF">
      <w:pPr>
        <w:pStyle w:val="ConsPlusNormal"/>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54"/>
        <w:gridCol w:w="1639"/>
        <w:gridCol w:w="754"/>
        <w:gridCol w:w="739"/>
        <w:gridCol w:w="784"/>
        <w:gridCol w:w="574"/>
        <w:gridCol w:w="1331"/>
        <w:gridCol w:w="1331"/>
        <w:gridCol w:w="1331"/>
        <w:gridCol w:w="1331"/>
        <w:gridCol w:w="3118"/>
      </w:tblGrid>
      <w:tr w:rsidR="00AD2BBF" w:rsidRPr="00256375" w:rsidTr="00FD4380">
        <w:trPr>
          <w:jc w:val="center"/>
        </w:trPr>
        <w:tc>
          <w:tcPr>
            <w:tcW w:w="1654"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Цели, задачи, мероприятия подпрограммы</w:t>
            </w:r>
          </w:p>
        </w:tc>
        <w:tc>
          <w:tcPr>
            <w:tcW w:w="1639"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Наименование главного распорядителя бюджетных средств</w:t>
            </w:r>
          </w:p>
        </w:tc>
        <w:tc>
          <w:tcPr>
            <w:tcW w:w="2851" w:type="dxa"/>
            <w:gridSpan w:val="4"/>
          </w:tcPr>
          <w:p w:rsidR="00AD2BBF" w:rsidRPr="00256375" w:rsidRDefault="00AD2BBF">
            <w:pPr>
              <w:pStyle w:val="ConsPlusNormal"/>
              <w:jc w:val="center"/>
              <w:rPr>
                <w:rFonts w:ascii="Arial" w:hAnsi="Arial" w:cs="Arial"/>
                <w:sz w:val="20"/>
              </w:rPr>
            </w:pPr>
            <w:r w:rsidRPr="00256375">
              <w:rPr>
                <w:rFonts w:ascii="Arial" w:hAnsi="Arial" w:cs="Arial"/>
                <w:sz w:val="20"/>
              </w:rPr>
              <w:t xml:space="preserve">КБК </w:t>
            </w:r>
            <w:hyperlink w:anchor="P1717">
              <w:r w:rsidRPr="00256375">
                <w:rPr>
                  <w:rFonts w:ascii="Arial" w:hAnsi="Arial" w:cs="Arial"/>
                  <w:color w:val="0000FF"/>
                  <w:sz w:val="20"/>
                </w:rPr>
                <w:t>&lt;*&gt;</w:t>
              </w:r>
            </w:hyperlink>
          </w:p>
        </w:tc>
        <w:tc>
          <w:tcPr>
            <w:tcW w:w="5324" w:type="dxa"/>
            <w:gridSpan w:val="4"/>
          </w:tcPr>
          <w:p w:rsidR="00AD2BBF" w:rsidRPr="00256375" w:rsidRDefault="00AD2BBF">
            <w:pPr>
              <w:pStyle w:val="ConsPlusNormal"/>
              <w:jc w:val="center"/>
              <w:rPr>
                <w:rFonts w:ascii="Arial" w:hAnsi="Arial" w:cs="Arial"/>
                <w:sz w:val="20"/>
              </w:rPr>
            </w:pPr>
            <w:r w:rsidRPr="00256375">
              <w:rPr>
                <w:rFonts w:ascii="Arial" w:hAnsi="Arial" w:cs="Arial"/>
                <w:sz w:val="20"/>
              </w:rPr>
              <w:t>Расходы, рублей</w:t>
            </w:r>
          </w:p>
        </w:tc>
        <w:tc>
          <w:tcPr>
            <w:tcW w:w="3118"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Ожидаемый результат от реализации подпрограммного мероприятия (в натуральном выражении)</w:t>
            </w:r>
          </w:p>
        </w:tc>
      </w:tr>
      <w:tr w:rsidR="00AD2BBF" w:rsidRPr="00256375" w:rsidTr="00FD4380">
        <w:trPr>
          <w:jc w:val="center"/>
        </w:trPr>
        <w:tc>
          <w:tcPr>
            <w:tcW w:w="1654" w:type="dxa"/>
            <w:vMerge/>
          </w:tcPr>
          <w:p w:rsidR="00AD2BBF" w:rsidRPr="00256375" w:rsidRDefault="00AD2BBF">
            <w:pPr>
              <w:pStyle w:val="ConsPlusNormal"/>
              <w:rPr>
                <w:rFonts w:ascii="Arial" w:hAnsi="Arial" w:cs="Arial"/>
                <w:sz w:val="20"/>
              </w:rPr>
            </w:pPr>
          </w:p>
        </w:tc>
        <w:tc>
          <w:tcPr>
            <w:tcW w:w="1639" w:type="dxa"/>
            <w:vMerge/>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jc w:val="center"/>
              <w:rPr>
                <w:rFonts w:ascii="Arial" w:hAnsi="Arial" w:cs="Arial"/>
                <w:sz w:val="20"/>
              </w:rPr>
            </w:pPr>
            <w:r w:rsidRPr="00256375">
              <w:rPr>
                <w:rFonts w:ascii="Arial" w:hAnsi="Arial" w:cs="Arial"/>
                <w:sz w:val="20"/>
              </w:rPr>
              <w:t>КЦСР</w:t>
            </w:r>
          </w:p>
        </w:tc>
        <w:tc>
          <w:tcPr>
            <w:tcW w:w="739" w:type="dxa"/>
          </w:tcPr>
          <w:p w:rsidR="00AD2BBF" w:rsidRPr="00256375" w:rsidRDefault="00AD2BBF">
            <w:pPr>
              <w:pStyle w:val="ConsPlusNormal"/>
              <w:jc w:val="center"/>
              <w:rPr>
                <w:rFonts w:ascii="Arial" w:hAnsi="Arial" w:cs="Arial"/>
                <w:sz w:val="20"/>
              </w:rPr>
            </w:pPr>
            <w:r w:rsidRPr="00256375">
              <w:rPr>
                <w:rFonts w:ascii="Arial" w:hAnsi="Arial" w:cs="Arial"/>
                <w:sz w:val="20"/>
              </w:rPr>
              <w:t>КВСР</w:t>
            </w:r>
          </w:p>
        </w:tc>
        <w:tc>
          <w:tcPr>
            <w:tcW w:w="784" w:type="dxa"/>
          </w:tcPr>
          <w:p w:rsidR="00AD2BBF" w:rsidRPr="00256375" w:rsidRDefault="00AD2BBF">
            <w:pPr>
              <w:pStyle w:val="ConsPlusNormal"/>
              <w:jc w:val="center"/>
              <w:rPr>
                <w:rFonts w:ascii="Arial" w:hAnsi="Arial" w:cs="Arial"/>
                <w:sz w:val="20"/>
              </w:rPr>
            </w:pPr>
            <w:r w:rsidRPr="00256375">
              <w:rPr>
                <w:rFonts w:ascii="Arial" w:hAnsi="Arial" w:cs="Arial"/>
                <w:sz w:val="20"/>
              </w:rPr>
              <w:t>КФСР</w:t>
            </w:r>
          </w:p>
        </w:tc>
        <w:tc>
          <w:tcPr>
            <w:tcW w:w="574" w:type="dxa"/>
          </w:tcPr>
          <w:p w:rsidR="00AD2BBF" w:rsidRPr="00256375" w:rsidRDefault="00AD2BBF">
            <w:pPr>
              <w:pStyle w:val="ConsPlusNormal"/>
              <w:jc w:val="center"/>
              <w:rPr>
                <w:rFonts w:ascii="Arial" w:hAnsi="Arial" w:cs="Arial"/>
                <w:sz w:val="20"/>
              </w:rPr>
            </w:pPr>
            <w:r w:rsidRPr="00256375">
              <w:rPr>
                <w:rFonts w:ascii="Arial" w:hAnsi="Arial" w:cs="Arial"/>
                <w:sz w:val="20"/>
              </w:rPr>
              <w:t>КВР</w:t>
            </w:r>
          </w:p>
        </w:tc>
        <w:tc>
          <w:tcPr>
            <w:tcW w:w="1331" w:type="dxa"/>
          </w:tcPr>
          <w:p w:rsidR="00AD2BBF" w:rsidRPr="00256375" w:rsidRDefault="00AD2BBF">
            <w:pPr>
              <w:pStyle w:val="ConsPlusNormal"/>
              <w:jc w:val="center"/>
              <w:rPr>
                <w:rFonts w:ascii="Arial" w:hAnsi="Arial" w:cs="Arial"/>
                <w:sz w:val="20"/>
              </w:rPr>
            </w:pPr>
            <w:r w:rsidRPr="00256375">
              <w:rPr>
                <w:rFonts w:ascii="Arial" w:hAnsi="Arial" w:cs="Arial"/>
                <w:sz w:val="20"/>
              </w:rPr>
              <w:t>очередной финансовый год</w:t>
            </w:r>
          </w:p>
        </w:tc>
        <w:tc>
          <w:tcPr>
            <w:tcW w:w="1331" w:type="dxa"/>
          </w:tcPr>
          <w:p w:rsidR="00AD2BBF" w:rsidRPr="00256375" w:rsidRDefault="00AD2BBF">
            <w:pPr>
              <w:pStyle w:val="ConsPlusNormal"/>
              <w:jc w:val="center"/>
              <w:rPr>
                <w:rFonts w:ascii="Arial" w:hAnsi="Arial" w:cs="Arial"/>
                <w:sz w:val="20"/>
              </w:rPr>
            </w:pPr>
            <w:r w:rsidRPr="00256375">
              <w:rPr>
                <w:rFonts w:ascii="Arial" w:hAnsi="Arial" w:cs="Arial"/>
                <w:sz w:val="20"/>
              </w:rPr>
              <w:t>первый год планового периода</w:t>
            </w:r>
          </w:p>
        </w:tc>
        <w:tc>
          <w:tcPr>
            <w:tcW w:w="1331" w:type="dxa"/>
          </w:tcPr>
          <w:p w:rsidR="00AD2BBF" w:rsidRPr="00256375" w:rsidRDefault="00AD2BBF">
            <w:pPr>
              <w:pStyle w:val="ConsPlusNormal"/>
              <w:jc w:val="center"/>
              <w:rPr>
                <w:rFonts w:ascii="Arial" w:hAnsi="Arial" w:cs="Arial"/>
                <w:sz w:val="20"/>
              </w:rPr>
            </w:pPr>
            <w:r w:rsidRPr="00256375">
              <w:rPr>
                <w:rFonts w:ascii="Arial" w:hAnsi="Arial" w:cs="Arial"/>
                <w:sz w:val="20"/>
              </w:rPr>
              <w:t>второй год планового периода</w:t>
            </w:r>
          </w:p>
        </w:tc>
        <w:tc>
          <w:tcPr>
            <w:tcW w:w="1331" w:type="dxa"/>
          </w:tcPr>
          <w:p w:rsidR="00AD2BBF" w:rsidRPr="00256375" w:rsidRDefault="00AD2BBF">
            <w:pPr>
              <w:pStyle w:val="ConsPlusNormal"/>
              <w:jc w:val="center"/>
              <w:rPr>
                <w:rFonts w:ascii="Arial" w:hAnsi="Arial" w:cs="Arial"/>
                <w:sz w:val="20"/>
              </w:rPr>
            </w:pPr>
            <w:r w:rsidRPr="00256375">
              <w:rPr>
                <w:rFonts w:ascii="Arial" w:hAnsi="Arial" w:cs="Arial"/>
                <w:sz w:val="20"/>
              </w:rPr>
              <w:t>итого на период</w:t>
            </w:r>
          </w:p>
        </w:tc>
        <w:tc>
          <w:tcPr>
            <w:tcW w:w="3118" w:type="dxa"/>
            <w:vMerge/>
          </w:tcPr>
          <w:p w:rsidR="00AD2BBF" w:rsidRPr="00256375" w:rsidRDefault="00AD2BBF">
            <w:pPr>
              <w:pStyle w:val="ConsPlusNormal"/>
              <w:rPr>
                <w:rFonts w:ascii="Arial" w:hAnsi="Arial" w:cs="Arial"/>
                <w:sz w:val="20"/>
              </w:rPr>
            </w:pPr>
          </w:p>
        </w:tc>
      </w:tr>
      <w:tr w:rsidR="00AD2BBF" w:rsidRPr="00256375" w:rsidTr="00FD4380">
        <w:trPr>
          <w:jc w:val="center"/>
        </w:trPr>
        <w:tc>
          <w:tcPr>
            <w:tcW w:w="14586" w:type="dxa"/>
            <w:gridSpan w:val="11"/>
          </w:tcPr>
          <w:p w:rsidR="00AD2BBF" w:rsidRPr="00256375" w:rsidRDefault="00AD2BBF">
            <w:pPr>
              <w:pStyle w:val="ConsPlusNormal"/>
              <w:rPr>
                <w:rFonts w:ascii="Arial" w:hAnsi="Arial" w:cs="Arial"/>
                <w:sz w:val="20"/>
              </w:rPr>
            </w:pPr>
            <w:r w:rsidRPr="00256375">
              <w:rPr>
                <w:rFonts w:ascii="Arial" w:hAnsi="Arial" w:cs="Arial"/>
                <w:sz w:val="20"/>
              </w:rPr>
              <w:t>Цель подпрограммы</w:t>
            </w:r>
          </w:p>
        </w:tc>
      </w:tr>
      <w:tr w:rsidR="00AD2BBF" w:rsidRPr="00256375" w:rsidTr="00FD4380">
        <w:trPr>
          <w:jc w:val="center"/>
        </w:trPr>
        <w:tc>
          <w:tcPr>
            <w:tcW w:w="14586" w:type="dxa"/>
            <w:gridSpan w:val="11"/>
          </w:tcPr>
          <w:p w:rsidR="00AD2BBF" w:rsidRPr="00256375" w:rsidRDefault="00AD2BBF">
            <w:pPr>
              <w:pStyle w:val="ConsPlusNormal"/>
              <w:rPr>
                <w:rFonts w:ascii="Arial" w:hAnsi="Arial" w:cs="Arial"/>
                <w:sz w:val="20"/>
              </w:rPr>
            </w:pPr>
            <w:r w:rsidRPr="00256375">
              <w:rPr>
                <w:rFonts w:ascii="Arial" w:hAnsi="Arial" w:cs="Arial"/>
                <w:sz w:val="20"/>
              </w:rPr>
              <w:t>Задача 1</w:t>
            </w: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Мероприятие 1.1</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Мероприятие 1.n</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4586" w:type="dxa"/>
            <w:gridSpan w:val="11"/>
          </w:tcPr>
          <w:p w:rsidR="00AD2BBF" w:rsidRPr="00256375" w:rsidRDefault="00AD2BBF">
            <w:pPr>
              <w:pStyle w:val="ConsPlusNormal"/>
              <w:rPr>
                <w:rFonts w:ascii="Arial" w:hAnsi="Arial" w:cs="Arial"/>
                <w:sz w:val="20"/>
              </w:rPr>
            </w:pPr>
            <w:r w:rsidRPr="00256375">
              <w:rPr>
                <w:rFonts w:ascii="Arial" w:hAnsi="Arial" w:cs="Arial"/>
                <w:sz w:val="20"/>
              </w:rPr>
              <w:t xml:space="preserve">Задача </w:t>
            </w:r>
            <w:proofErr w:type="spellStart"/>
            <w:r w:rsidRPr="00256375">
              <w:rPr>
                <w:rFonts w:ascii="Arial" w:hAnsi="Arial" w:cs="Arial"/>
                <w:sz w:val="20"/>
              </w:rPr>
              <w:t>n</w:t>
            </w:r>
            <w:proofErr w:type="spellEnd"/>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Мероприятие n.1</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lastRenderedPageBreak/>
              <w:t xml:space="preserve">Мероприятие </w:t>
            </w:r>
            <w:proofErr w:type="spellStart"/>
            <w:r w:rsidRPr="00256375">
              <w:rPr>
                <w:rFonts w:ascii="Arial" w:hAnsi="Arial" w:cs="Arial"/>
                <w:sz w:val="20"/>
              </w:rPr>
              <w:t>n.n</w:t>
            </w:r>
            <w:proofErr w:type="spellEnd"/>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Итого по подпрограмме</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бюджетных средств 1</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r w:rsidR="00AD2BBF" w:rsidRPr="00256375" w:rsidTr="00FD4380">
        <w:trPr>
          <w:jc w:val="center"/>
        </w:trPr>
        <w:tc>
          <w:tcPr>
            <w:tcW w:w="1654" w:type="dxa"/>
          </w:tcPr>
          <w:p w:rsidR="00AD2BBF" w:rsidRPr="00256375" w:rsidRDefault="00AD2BBF">
            <w:pPr>
              <w:pStyle w:val="ConsPlusNormal"/>
              <w:rPr>
                <w:rFonts w:ascii="Arial" w:hAnsi="Arial" w:cs="Arial"/>
                <w:sz w:val="20"/>
              </w:rPr>
            </w:pPr>
            <w:r w:rsidRPr="00256375">
              <w:rPr>
                <w:rFonts w:ascii="Arial" w:hAnsi="Arial" w:cs="Arial"/>
                <w:sz w:val="20"/>
              </w:rPr>
              <w:t xml:space="preserve">Главный распорядитель бюджетных средств </w:t>
            </w:r>
            <w:proofErr w:type="spellStart"/>
            <w:r w:rsidRPr="00256375">
              <w:rPr>
                <w:rFonts w:ascii="Arial" w:hAnsi="Arial" w:cs="Arial"/>
                <w:sz w:val="20"/>
              </w:rPr>
              <w:t>n</w:t>
            </w:r>
            <w:proofErr w:type="spellEnd"/>
          </w:p>
        </w:tc>
        <w:tc>
          <w:tcPr>
            <w:tcW w:w="1639" w:type="dxa"/>
          </w:tcPr>
          <w:p w:rsidR="00AD2BBF" w:rsidRPr="00256375" w:rsidRDefault="00AD2BBF">
            <w:pPr>
              <w:pStyle w:val="ConsPlusNormal"/>
              <w:rPr>
                <w:rFonts w:ascii="Arial" w:hAnsi="Arial" w:cs="Arial"/>
                <w:sz w:val="20"/>
              </w:rPr>
            </w:pPr>
          </w:p>
        </w:tc>
        <w:tc>
          <w:tcPr>
            <w:tcW w:w="754" w:type="dxa"/>
          </w:tcPr>
          <w:p w:rsidR="00AD2BBF" w:rsidRPr="00256375" w:rsidRDefault="00AD2BBF">
            <w:pPr>
              <w:pStyle w:val="ConsPlusNormal"/>
              <w:rPr>
                <w:rFonts w:ascii="Arial" w:hAnsi="Arial" w:cs="Arial"/>
                <w:sz w:val="20"/>
              </w:rPr>
            </w:pPr>
          </w:p>
        </w:tc>
        <w:tc>
          <w:tcPr>
            <w:tcW w:w="739" w:type="dxa"/>
          </w:tcPr>
          <w:p w:rsidR="00AD2BBF" w:rsidRPr="00256375" w:rsidRDefault="00AD2BBF">
            <w:pPr>
              <w:pStyle w:val="ConsPlusNormal"/>
              <w:rPr>
                <w:rFonts w:ascii="Arial" w:hAnsi="Arial" w:cs="Arial"/>
                <w:sz w:val="20"/>
              </w:rPr>
            </w:pPr>
          </w:p>
        </w:tc>
        <w:tc>
          <w:tcPr>
            <w:tcW w:w="784" w:type="dxa"/>
          </w:tcPr>
          <w:p w:rsidR="00AD2BBF" w:rsidRPr="00256375" w:rsidRDefault="00AD2BBF">
            <w:pPr>
              <w:pStyle w:val="ConsPlusNormal"/>
              <w:rPr>
                <w:rFonts w:ascii="Arial" w:hAnsi="Arial" w:cs="Arial"/>
                <w:sz w:val="20"/>
              </w:rPr>
            </w:pPr>
          </w:p>
        </w:tc>
        <w:tc>
          <w:tcPr>
            <w:tcW w:w="574"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1331" w:type="dxa"/>
          </w:tcPr>
          <w:p w:rsidR="00AD2BBF" w:rsidRPr="00256375" w:rsidRDefault="00AD2BBF">
            <w:pPr>
              <w:pStyle w:val="ConsPlusNormal"/>
              <w:rPr>
                <w:rFonts w:ascii="Arial" w:hAnsi="Arial" w:cs="Arial"/>
                <w:sz w:val="20"/>
              </w:rPr>
            </w:pPr>
          </w:p>
        </w:tc>
        <w:tc>
          <w:tcPr>
            <w:tcW w:w="3118"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    --------------------------------</w:t>
      </w:r>
    </w:p>
    <w:p w:rsidR="00AD2BBF" w:rsidRPr="00256375" w:rsidRDefault="00AD2BBF">
      <w:pPr>
        <w:pStyle w:val="ConsPlusNonformat"/>
        <w:jc w:val="both"/>
        <w:rPr>
          <w:rFonts w:ascii="Arial" w:hAnsi="Arial" w:cs="Arial"/>
          <w:sz w:val="16"/>
        </w:rPr>
      </w:pPr>
      <w:bookmarkStart w:id="19" w:name="P1717"/>
      <w:bookmarkEnd w:id="19"/>
      <w:r w:rsidRPr="00256375">
        <w:rPr>
          <w:rFonts w:ascii="Arial" w:hAnsi="Arial" w:cs="Arial"/>
          <w:sz w:val="16"/>
        </w:rPr>
        <w:t xml:space="preserve">    &lt;*&gt; КБК - коды бюджетной классификации.</w:t>
      </w:r>
    </w:p>
    <w:p w:rsidR="00AD2BBF" w:rsidRPr="00256375" w:rsidRDefault="00AD2BBF">
      <w:pPr>
        <w:pStyle w:val="ConsPlusNonformat"/>
        <w:jc w:val="both"/>
        <w:rPr>
          <w:rFonts w:ascii="Arial" w:hAnsi="Arial" w:cs="Arial"/>
          <w:sz w:val="16"/>
        </w:rPr>
      </w:pPr>
      <w:r w:rsidRPr="00256375">
        <w:rPr>
          <w:rFonts w:ascii="Arial" w:hAnsi="Arial" w:cs="Arial"/>
          <w:sz w:val="16"/>
        </w:rPr>
        <w:t>КЦСР - код целевой статьи расходов.</w:t>
      </w:r>
    </w:p>
    <w:p w:rsidR="00AD2BBF" w:rsidRPr="00256375" w:rsidRDefault="00AD2BBF">
      <w:pPr>
        <w:pStyle w:val="ConsPlusNonformat"/>
        <w:jc w:val="both"/>
        <w:rPr>
          <w:rFonts w:ascii="Arial" w:hAnsi="Arial" w:cs="Arial"/>
          <w:sz w:val="16"/>
        </w:rPr>
      </w:pPr>
      <w:r w:rsidRPr="00256375">
        <w:rPr>
          <w:rFonts w:ascii="Arial" w:hAnsi="Arial" w:cs="Arial"/>
          <w:sz w:val="16"/>
        </w:rPr>
        <w:t>КВСР - код главного распорядителя бюджетных средств.</w:t>
      </w:r>
    </w:p>
    <w:p w:rsidR="00AD2BBF" w:rsidRPr="00256375" w:rsidRDefault="00AD2BBF">
      <w:pPr>
        <w:pStyle w:val="ConsPlusNonformat"/>
        <w:jc w:val="both"/>
        <w:rPr>
          <w:rFonts w:ascii="Arial" w:hAnsi="Arial" w:cs="Arial"/>
          <w:sz w:val="16"/>
        </w:rPr>
      </w:pPr>
      <w:r w:rsidRPr="00256375">
        <w:rPr>
          <w:rFonts w:ascii="Arial" w:hAnsi="Arial" w:cs="Arial"/>
          <w:sz w:val="16"/>
        </w:rPr>
        <w:t>КФСР - код раздела, подраздела.</w:t>
      </w:r>
    </w:p>
    <w:p w:rsidR="00AD2BBF" w:rsidRPr="00256375" w:rsidRDefault="00AD2BBF">
      <w:pPr>
        <w:pStyle w:val="ConsPlusNonformat"/>
        <w:jc w:val="both"/>
        <w:rPr>
          <w:rFonts w:ascii="Arial" w:hAnsi="Arial" w:cs="Arial"/>
          <w:sz w:val="16"/>
        </w:rPr>
      </w:pPr>
      <w:r w:rsidRPr="00256375">
        <w:rPr>
          <w:rFonts w:ascii="Arial" w:hAnsi="Arial" w:cs="Arial"/>
          <w:sz w:val="16"/>
        </w:rPr>
        <w:t>КВР - код вида расходов.</w:t>
      </w:r>
    </w:p>
    <w:p w:rsidR="00AD2BBF" w:rsidRPr="00256375" w:rsidRDefault="00AD2BBF">
      <w:pPr>
        <w:pStyle w:val="ConsPlusNonformat"/>
        <w:jc w:val="both"/>
        <w:rPr>
          <w:rFonts w:ascii="Arial" w:hAnsi="Arial" w:cs="Arial"/>
          <w:sz w:val="16"/>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Разработчик       </w:t>
      </w:r>
      <w:r w:rsidR="00FD4380">
        <w:rPr>
          <w:rFonts w:ascii="Arial" w:hAnsi="Arial" w:cs="Arial"/>
          <w:sz w:val="16"/>
        </w:rPr>
        <w:t xml:space="preserve">                                                                                                                                                                            </w:t>
      </w:r>
      <w:r w:rsidRPr="00256375">
        <w:rPr>
          <w:rFonts w:ascii="Arial" w:hAnsi="Arial" w:cs="Arial"/>
          <w:sz w:val="16"/>
        </w:rPr>
        <w:t xml:space="preserve">                     Ф.И.О.</w:t>
      </w:r>
    </w:p>
    <w:p w:rsidR="00AD2BBF" w:rsidRPr="00256375" w:rsidRDefault="00AD2BBF">
      <w:pPr>
        <w:pStyle w:val="ConsPlusNormal"/>
        <w:rPr>
          <w:rFonts w:ascii="Arial" w:hAnsi="Arial" w:cs="Arial"/>
          <w:sz w:val="20"/>
        </w:rPr>
        <w:sectPr w:rsidR="00AD2BBF" w:rsidRPr="00256375">
          <w:pgSz w:w="16838" w:h="11905" w:orient="landscape"/>
          <w:pgMar w:top="1701" w:right="1134" w:bottom="850" w:left="1134" w:header="0" w:footer="0" w:gutter="0"/>
          <w:cols w:space="720"/>
          <w:titlePg/>
        </w:sectPr>
      </w:pPr>
    </w:p>
    <w:p w:rsidR="00AD2BBF" w:rsidRPr="00256375" w:rsidRDefault="00AD2BBF">
      <w:pPr>
        <w:pStyle w:val="ConsPlusNormal"/>
        <w:jc w:val="right"/>
        <w:outlineLvl w:val="1"/>
        <w:rPr>
          <w:rFonts w:ascii="Arial" w:hAnsi="Arial" w:cs="Arial"/>
          <w:sz w:val="20"/>
        </w:rPr>
      </w:pPr>
      <w:r w:rsidRPr="00256375">
        <w:rPr>
          <w:rFonts w:ascii="Arial" w:hAnsi="Arial" w:cs="Arial"/>
          <w:sz w:val="20"/>
        </w:rPr>
        <w:lastRenderedPageBreak/>
        <w:t>Приложение N 6</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реализации </w:t>
      </w:r>
      <w:proofErr w:type="gramStart"/>
      <w:r w:rsidRPr="00256375">
        <w:rPr>
          <w:rFonts w:ascii="Arial" w:hAnsi="Arial" w:cs="Arial"/>
          <w:sz w:val="20"/>
        </w:rPr>
        <w:t>муниципальных</w:t>
      </w:r>
      <w:proofErr w:type="gramEnd"/>
    </w:p>
    <w:p w:rsidR="00AD2BBF" w:rsidRPr="00256375" w:rsidRDefault="00AD2BBF">
      <w:pPr>
        <w:pStyle w:val="ConsPlusNormal"/>
        <w:jc w:val="right"/>
        <w:rPr>
          <w:rFonts w:ascii="Arial" w:hAnsi="Arial" w:cs="Arial"/>
          <w:sz w:val="20"/>
        </w:rPr>
      </w:pPr>
      <w:r w:rsidRPr="00256375">
        <w:rPr>
          <w:rFonts w:ascii="Arial" w:hAnsi="Arial" w:cs="Arial"/>
          <w:sz w:val="20"/>
        </w:rPr>
        <w:t>программ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106">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от 03.06.2021 N 1088)</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20" w:name="P1739"/>
      <w:bookmarkEnd w:id="20"/>
      <w:r w:rsidRPr="00256375">
        <w:rPr>
          <w:rFonts w:ascii="Arial" w:hAnsi="Arial" w:cs="Arial"/>
          <w:sz w:val="20"/>
        </w:rPr>
        <w:t>Информация</w:t>
      </w:r>
    </w:p>
    <w:p w:rsidR="00AD2BBF" w:rsidRPr="00256375" w:rsidRDefault="00AD2BBF">
      <w:pPr>
        <w:pStyle w:val="ConsPlusNormal"/>
        <w:jc w:val="center"/>
        <w:rPr>
          <w:rFonts w:ascii="Arial" w:hAnsi="Arial" w:cs="Arial"/>
          <w:sz w:val="20"/>
        </w:rPr>
      </w:pPr>
      <w:r w:rsidRPr="00256375">
        <w:rPr>
          <w:rFonts w:ascii="Arial" w:hAnsi="Arial" w:cs="Arial"/>
          <w:sz w:val="20"/>
        </w:rPr>
        <w:t>о целевых показателях и показателях результативности</w:t>
      </w:r>
    </w:p>
    <w:p w:rsidR="00AD2BBF" w:rsidRPr="00256375" w:rsidRDefault="00AD2BBF">
      <w:pPr>
        <w:pStyle w:val="ConsPlusNormal"/>
        <w:jc w:val="center"/>
        <w:rPr>
          <w:rFonts w:ascii="Arial" w:hAnsi="Arial" w:cs="Arial"/>
          <w:sz w:val="20"/>
        </w:rPr>
      </w:pPr>
      <w:r w:rsidRPr="00256375">
        <w:rPr>
          <w:rFonts w:ascii="Arial" w:hAnsi="Arial" w:cs="Arial"/>
          <w:sz w:val="20"/>
        </w:rPr>
        <w:t>муниципальной программы</w:t>
      </w:r>
    </w:p>
    <w:p w:rsidR="00AD2BBF" w:rsidRPr="00256375" w:rsidRDefault="00AD2BBF">
      <w:pPr>
        <w:pStyle w:val="ConsPlusNormal"/>
        <w:jc w:val="both"/>
        <w:rPr>
          <w:rFonts w:ascii="Arial" w:hAnsi="Arial" w:cs="Arial"/>
          <w:sz w:val="20"/>
        </w:rPr>
      </w:pPr>
    </w:p>
    <w:tbl>
      <w:tblPr>
        <w:tblW w:w="0" w:type="auto"/>
        <w:jc w:val="center"/>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8"/>
        <w:gridCol w:w="2577"/>
        <w:gridCol w:w="1216"/>
        <w:gridCol w:w="1096"/>
        <w:gridCol w:w="1207"/>
        <w:gridCol w:w="992"/>
        <w:gridCol w:w="992"/>
        <w:gridCol w:w="1134"/>
        <w:gridCol w:w="992"/>
        <w:gridCol w:w="1134"/>
        <w:gridCol w:w="2613"/>
      </w:tblGrid>
      <w:tr w:rsidR="00AD2BBF" w:rsidRPr="00256375" w:rsidTr="00FD4380">
        <w:trPr>
          <w:jc w:val="center"/>
        </w:trPr>
        <w:tc>
          <w:tcPr>
            <w:tcW w:w="518"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N </w:t>
            </w:r>
            <w:proofErr w:type="spellStart"/>
            <w:proofErr w:type="gramStart"/>
            <w:r w:rsidRPr="00256375">
              <w:rPr>
                <w:rFonts w:ascii="Arial" w:hAnsi="Arial" w:cs="Arial"/>
                <w:sz w:val="20"/>
              </w:rPr>
              <w:t>п</w:t>
            </w:r>
            <w:proofErr w:type="spellEnd"/>
            <w:proofErr w:type="gramEnd"/>
            <w:r w:rsidRPr="00256375">
              <w:rPr>
                <w:rFonts w:ascii="Arial" w:hAnsi="Arial" w:cs="Arial"/>
                <w:sz w:val="20"/>
              </w:rPr>
              <w:t>/</w:t>
            </w:r>
            <w:proofErr w:type="spellStart"/>
            <w:r w:rsidRPr="00256375">
              <w:rPr>
                <w:rFonts w:ascii="Arial" w:hAnsi="Arial" w:cs="Arial"/>
                <w:sz w:val="20"/>
              </w:rPr>
              <w:t>п</w:t>
            </w:r>
            <w:proofErr w:type="spellEnd"/>
          </w:p>
        </w:tc>
        <w:tc>
          <w:tcPr>
            <w:tcW w:w="2577"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Цель, задачи, показатели результативности</w:t>
            </w:r>
          </w:p>
        </w:tc>
        <w:tc>
          <w:tcPr>
            <w:tcW w:w="1216"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Ед. измерения</w:t>
            </w:r>
          </w:p>
        </w:tc>
        <w:tc>
          <w:tcPr>
            <w:tcW w:w="1096"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Весовой критерий</w:t>
            </w:r>
          </w:p>
        </w:tc>
        <w:tc>
          <w:tcPr>
            <w:tcW w:w="3191" w:type="dxa"/>
            <w:gridSpan w:val="3"/>
          </w:tcPr>
          <w:p w:rsidR="00AD2BBF" w:rsidRPr="00256375" w:rsidRDefault="00AD2BBF">
            <w:pPr>
              <w:pStyle w:val="ConsPlusNormal"/>
              <w:jc w:val="center"/>
              <w:rPr>
                <w:rFonts w:ascii="Arial" w:hAnsi="Arial" w:cs="Arial"/>
                <w:sz w:val="20"/>
              </w:rPr>
            </w:pPr>
            <w:r w:rsidRPr="00256375">
              <w:rPr>
                <w:rFonts w:ascii="Arial" w:hAnsi="Arial" w:cs="Arial"/>
                <w:sz w:val="20"/>
              </w:rPr>
              <w:t>Отчетный период (два предшествующих года)</w:t>
            </w:r>
          </w:p>
        </w:tc>
        <w:tc>
          <w:tcPr>
            <w:tcW w:w="3260" w:type="dxa"/>
            <w:gridSpan w:val="3"/>
          </w:tcPr>
          <w:p w:rsidR="00AD2BBF" w:rsidRPr="00256375" w:rsidRDefault="00AD2BBF">
            <w:pPr>
              <w:pStyle w:val="ConsPlusNormal"/>
              <w:jc w:val="center"/>
              <w:rPr>
                <w:rFonts w:ascii="Arial" w:hAnsi="Arial" w:cs="Arial"/>
                <w:sz w:val="20"/>
              </w:rPr>
            </w:pPr>
            <w:r w:rsidRPr="00256375">
              <w:rPr>
                <w:rFonts w:ascii="Arial" w:hAnsi="Arial" w:cs="Arial"/>
                <w:sz w:val="20"/>
              </w:rPr>
              <w:t>20__ (текущий год)</w:t>
            </w:r>
          </w:p>
        </w:tc>
        <w:tc>
          <w:tcPr>
            <w:tcW w:w="2613"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Примечание (оценка рисков невыполнения показателей по программе, причины невыполнения, выбор действий по преодолению)</w:t>
            </w:r>
          </w:p>
        </w:tc>
      </w:tr>
      <w:tr w:rsidR="00AD2BBF" w:rsidRPr="00256375" w:rsidTr="00FD4380">
        <w:trPr>
          <w:jc w:val="center"/>
        </w:trPr>
        <w:tc>
          <w:tcPr>
            <w:tcW w:w="518" w:type="dxa"/>
            <w:vMerge/>
          </w:tcPr>
          <w:p w:rsidR="00AD2BBF" w:rsidRPr="00256375" w:rsidRDefault="00AD2BBF">
            <w:pPr>
              <w:pStyle w:val="ConsPlusNormal"/>
              <w:rPr>
                <w:rFonts w:ascii="Arial" w:hAnsi="Arial" w:cs="Arial"/>
                <w:sz w:val="20"/>
              </w:rPr>
            </w:pPr>
          </w:p>
        </w:tc>
        <w:tc>
          <w:tcPr>
            <w:tcW w:w="2577" w:type="dxa"/>
            <w:vMerge/>
          </w:tcPr>
          <w:p w:rsidR="00AD2BBF" w:rsidRPr="00256375" w:rsidRDefault="00AD2BBF">
            <w:pPr>
              <w:pStyle w:val="ConsPlusNormal"/>
              <w:rPr>
                <w:rFonts w:ascii="Arial" w:hAnsi="Arial" w:cs="Arial"/>
                <w:sz w:val="20"/>
              </w:rPr>
            </w:pPr>
          </w:p>
        </w:tc>
        <w:tc>
          <w:tcPr>
            <w:tcW w:w="1216" w:type="dxa"/>
            <w:vMerge/>
          </w:tcPr>
          <w:p w:rsidR="00AD2BBF" w:rsidRPr="00256375" w:rsidRDefault="00AD2BBF">
            <w:pPr>
              <w:pStyle w:val="ConsPlusNormal"/>
              <w:rPr>
                <w:rFonts w:ascii="Arial" w:hAnsi="Arial" w:cs="Arial"/>
                <w:sz w:val="20"/>
              </w:rPr>
            </w:pPr>
          </w:p>
        </w:tc>
        <w:tc>
          <w:tcPr>
            <w:tcW w:w="1096" w:type="dxa"/>
            <w:vMerge/>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jc w:val="center"/>
              <w:rPr>
                <w:rFonts w:ascii="Arial" w:hAnsi="Arial" w:cs="Arial"/>
                <w:sz w:val="20"/>
              </w:rPr>
            </w:pPr>
            <w:r w:rsidRPr="00256375">
              <w:rPr>
                <w:rFonts w:ascii="Arial" w:hAnsi="Arial" w:cs="Arial"/>
                <w:sz w:val="20"/>
              </w:rPr>
              <w:t>20__</w:t>
            </w:r>
          </w:p>
        </w:tc>
        <w:tc>
          <w:tcPr>
            <w:tcW w:w="1984" w:type="dxa"/>
            <w:gridSpan w:val="2"/>
          </w:tcPr>
          <w:p w:rsidR="00AD2BBF" w:rsidRPr="00256375" w:rsidRDefault="00AD2BBF">
            <w:pPr>
              <w:pStyle w:val="ConsPlusNormal"/>
              <w:jc w:val="center"/>
              <w:rPr>
                <w:rFonts w:ascii="Arial" w:hAnsi="Arial" w:cs="Arial"/>
                <w:sz w:val="20"/>
              </w:rPr>
            </w:pPr>
            <w:r w:rsidRPr="00256375">
              <w:rPr>
                <w:rFonts w:ascii="Arial" w:hAnsi="Arial" w:cs="Arial"/>
                <w:sz w:val="20"/>
              </w:rPr>
              <w:t>20__</w:t>
            </w:r>
          </w:p>
        </w:tc>
        <w:tc>
          <w:tcPr>
            <w:tcW w:w="1134"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план на год</w:t>
            </w:r>
          </w:p>
        </w:tc>
        <w:tc>
          <w:tcPr>
            <w:tcW w:w="2126" w:type="dxa"/>
            <w:gridSpan w:val="2"/>
          </w:tcPr>
          <w:p w:rsidR="00AD2BBF" w:rsidRPr="00256375" w:rsidRDefault="00AD2BBF">
            <w:pPr>
              <w:pStyle w:val="ConsPlusNormal"/>
              <w:jc w:val="center"/>
              <w:rPr>
                <w:rFonts w:ascii="Arial" w:hAnsi="Arial" w:cs="Arial"/>
                <w:sz w:val="20"/>
              </w:rPr>
            </w:pPr>
            <w:r w:rsidRPr="00256375">
              <w:rPr>
                <w:rFonts w:ascii="Arial" w:hAnsi="Arial" w:cs="Arial"/>
                <w:sz w:val="20"/>
              </w:rPr>
              <w:t>отчетный период январь - _________________</w:t>
            </w:r>
          </w:p>
        </w:tc>
        <w:tc>
          <w:tcPr>
            <w:tcW w:w="2613" w:type="dxa"/>
            <w:vMerge/>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vMerge/>
          </w:tcPr>
          <w:p w:rsidR="00AD2BBF" w:rsidRPr="00256375" w:rsidRDefault="00AD2BBF">
            <w:pPr>
              <w:pStyle w:val="ConsPlusNormal"/>
              <w:rPr>
                <w:rFonts w:ascii="Arial" w:hAnsi="Arial" w:cs="Arial"/>
                <w:sz w:val="20"/>
              </w:rPr>
            </w:pPr>
          </w:p>
        </w:tc>
        <w:tc>
          <w:tcPr>
            <w:tcW w:w="2577" w:type="dxa"/>
            <w:vMerge/>
          </w:tcPr>
          <w:p w:rsidR="00AD2BBF" w:rsidRPr="00256375" w:rsidRDefault="00AD2BBF">
            <w:pPr>
              <w:pStyle w:val="ConsPlusNormal"/>
              <w:rPr>
                <w:rFonts w:ascii="Arial" w:hAnsi="Arial" w:cs="Arial"/>
                <w:sz w:val="20"/>
              </w:rPr>
            </w:pPr>
          </w:p>
        </w:tc>
        <w:tc>
          <w:tcPr>
            <w:tcW w:w="1216" w:type="dxa"/>
            <w:vMerge/>
          </w:tcPr>
          <w:p w:rsidR="00AD2BBF" w:rsidRPr="00256375" w:rsidRDefault="00AD2BBF">
            <w:pPr>
              <w:pStyle w:val="ConsPlusNormal"/>
              <w:rPr>
                <w:rFonts w:ascii="Arial" w:hAnsi="Arial" w:cs="Arial"/>
                <w:sz w:val="20"/>
              </w:rPr>
            </w:pPr>
          </w:p>
        </w:tc>
        <w:tc>
          <w:tcPr>
            <w:tcW w:w="1096" w:type="dxa"/>
            <w:vMerge/>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jc w:val="center"/>
              <w:rPr>
                <w:rFonts w:ascii="Arial" w:hAnsi="Arial" w:cs="Arial"/>
                <w:sz w:val="20"/>
              </w:rPr>
            </w:pPr>
            <w:r w:rsidRPr="00256375">
              <w:rPr>
                <w:rFonts w:ascii="Arial" w:hAnsi="Arial" w:cs="Arial"/>
                <w:sz w:val="20"/>
              </w:rPr>
              <w:t>факт</w:t>
            </w:r>
          </w:p>
        </w:tc>
        <w:tc>
          <w:tcPr>
            <w:tcW w:w="992" w:type="dxa"/>
          </w:tcPr>
          <w:p w:rsidR="00AD2BBF" w:rsidRPr="00256375" w:rsidRDefault="00AD2BBF">
            <w:pPr>
              <w:pStyle w:val="ConsPlusNormal"/>
              <w:jc w:val="center"/>
              <w:rPr>
                <w:rFonts w:ascii="Arial" w:hAnsi="Arial" w:cs="Arial"/>
                <w:sz w:val="20"/>
              </w:rPr>
            </w:pPr>
            <w:r w:rsidRPr="00256375">
              <w:rPr>
                <w:rFonts w:ascii="Arial" w:hAnsi="Arial" w:cs="Arial"/>
                <w:sz w:val="20"/>
              </w:rPr>
              <w:t>план</w:t>
            </w:r>
          </w:p>
        </w:tc>
        <w:tc>
          <w:tcPr>
            <w:tcW w:w="992" w:type="dxa"/>
          </w:tcPr>
          <w:p w:rsidR="00AD2BBF" w:rsidRPr="00256375" w:rsidRDefault="00AD2BBF">
            <w:pPr>
              <w:pStyle w:val="ConsPlusNormal"/>
              <w:jc w:val="center"/>
              <w:rPr>
                <w:rFonts w:ascii="Arial" w:hAnsi="Arial" w:cs="Arial"/>
                <w:sz w:val="20"/>
              </w:rPr>
            </w:pPr>
            <w:r w:rsidRPr="00256375">
              <w:rPr>
                <w:rFonts w:ascii="Arial" w:hAnsi="Arial" w:cs="Arial"/>
                <w:sz w:val="20"/>
              </w:rPr>
              <w:t>факт</w:t>
            </w:r>
          </w:p>
        </w:tc>
        <w:tc>
          <w:tcPr>
            <w:tcW w:w="1134" w:type="dxa"/>
            <w:vMerge/>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jc w:val="center"/>
              <w:rPr>
                <w:rFonts w:ascii="Arial" w:hAnsi="Arial" w:cs="Arial"/>
                <w:sz w:val="20"/>
              </w:rPr>
            </w:pPr>
            <w:r w:rsidRPr="00256375">
              <w:rPr>
                <w:rFonts w:ascii="Arial" w:hAnsi="Arial" w:cs="Arial"/>
                <w:sz w:val="20"/>
              </w:rPr>
              <w:t>план</w:t>
            </w:r>
          </w:p>
        </w:tc>
        <w:tc>
          <w:tcPr>
            <w:tcW w:w="1134" w:type="dxa"/>
          </w:tcPr>
          <w:p w:rsidR="00AD2BBF" w:rsidRPr="00256375" w:rsidRDefault="00AD2BBF">
            <w:pPr>
              <w:pStyle w:val="ConsPlusNormal"/>
              <w:jc w:val="center"/>
              <w:rPr>
                <w:rFonts w:ascii="Arial" w:hAnsi="Arial" w:cs="Arial"/>
                <w:sz w:val="20"/>
              </w:rPr>
            </w:pPr>
            <w:r w:rsidRPr="00256375">
              <w:rPr>
                <w:rFonts w:ascii="Arial" w:hAnsi="Arial" w:cs="Arial"/>
                <w:sz w:val="20"/>
              </w:rPr>
              <w:t>факт</w:t>
            </w:r>
          </w:p>
        </w:tc>
        <w:tc>
          <w:tcPr>
            <w:tcW w:w="2613" w:type="dxa"/>
            <w:vMerge/>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Цель</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Целевой показатель 1</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 xml:space="preserve">Целевой показатель </w:t>
            </w:r>
            <w:proofErr w:type="spellStart"/>
            <w:r w:rsidRPr="00256375">
              <w:rPr>
                <w:rFonts w:ascii="Arial" w:hAnsi="Arial" w:cs="Arial"/>
                <w:sz w:val="20"/>
              </w:rPr>
              <w:t>n</w:t>
            </w:r>
            <w:proofErr w:type="spellEnd"/>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Задача 1</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подпрограмма 1.1</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показатели</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подпрограмма 1.2</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показатели</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Задача 2</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подпрограмма 2.1</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показатели</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подпрограмма 2.2</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показатели</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r w:rsidR="00AD2BBF" w:rsidRPr="00256375" w:rsidTr="00FD4380">
        <w:trPr>
          <w:jc w:val="center"/>
        </w:trPr>
        <w:tc>
          <w:tcPr>
            <w:tcW w:w="518" w:type="dxa"/>
          </w:tcPr>
          <w:p w:rsidR="00AD2BBF" w:rsidRPr="00256375" w:rsidRDefault="00AD2BBF">
            <w:pPr>
              <w:pStyle w:val="ConsPlusNormal"/>
              <w:rPr>
                <w:rFonts w:ascii="Arial" w:hAnsi="Arial" w:cs="Arial"/>
                <w:sz w:val="20"/>
              </w:rPr>
            </w:pPr>
          </w:p>
        </w:tc>
        <w:tc>
          <w:tcPr>
            <w:tcW w:w="2577" w:type="dxa"/>
          </w:tcPr>
          <w:p w:rsidR="00AD2BBF" w:rsidRPr="00256375" w:rsidRDefault="00AD2BBF">
            <w:pPr>
              <w:pStyle w:val="ConsPlusNormal"/>
              <w:rPr>
                <w:rFonts w:ascii="Arial" w:hAnsi="Arial" w:cs="Arial"/>
                <w:sz w:val="20"/>
              </w:rPr>
            </w:pPr>
            <w:r w:rsidRPr="00256375">
              <w:rPr>
                <w:rFonts w:ascii="Arial" w:hAnsi="Arial" w:cs="Arial"/>
                <w:sz w:val="20"/>
              </w:rPr>
              <w:t>и т.д. по целям и задачам</w:t>
            </w:r>
          </w:p>
        </w:tc>
        <w:tc>
          <w:tcPr>
            <w:tcW w:w="1216" w:type="dxa"/>
          </w:tcPr>
          <w:p w:rsidR="00AD2BBF" w:rsidRPr="00256375" w:rsidRDefault="00AD2BBF">
            <w:pPr>
              <w:pStyle w:val="ConsPlusNormal"/>
              <w:rPr>
                <w:rFonts w:ascii="Arial" w:hAnsi="Arial" w:cs="Arial"/>
                <w:sz w:val="20"/>
              </w:rPr>
            </w:pPr>
          </w:p>
        </w:tc>
        <w:tc>
          <w:tcPr>
            <w:tcW w:w="1096" w:type="dxa"/>
          </w:tcPr>
          <w:p w:rsidR="00AD2BBF" w:rsidRPr="00256375" w:rsidRDefault="00AD2BBF">
            <w:pPr>
              <w:pStyle w:val="ConsPlusNormal"/>
              <w:rPr>
                <w:rFonts w:ascii="Arial" w:hAnsi="Arial" w:cs="Arial"/>
                <w:sz w:val="20"/>
              </w:rPr>
            </w:pPr>
          </w:p>
        </w:tc>
        <w:tc>
          <w:tcPr>
            <w:tcW w:w="1207"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134" w:type="dxa"/>
          </w:tcPr>
          <w:p w:rsidR="00AD2BBF" w:rsidRPr="00256375" w:rsidRDefault="00AD2BBF">
            <w:pPr>
              <w:pStyle w:val="ConsPlusNormal"/>
              <w:rPr>
                <w:rFonts w:ascii="Arial" w:hAnsi="Arial" w:cs="Arial"/>
                <w:sz w:val="20"/>
              </w:rPr>
            </w:pPr>
          </w:p>
        </w:tc>
        <w:tc>
          <w:tcPr>
            <w:tcW w:w="2613"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Разработчик                            </w:t>
      </w:r>
      <w:r w:rsidR="00FD4380">
        <w:rPr>
          <w:rFonts w:ascii="Arial" w:hAnsi="Arial" w:cs="Arial"/>
          <w:sz w:val="16"/>
        </w:rPr>
        <w:t xml:space="preserve">                                                                                                                                                                                          </w:t>
      </w:r>
      <w:r w:rsidRPr="00256375">
        <w:rPr>
          <w:rFonts w:ascii="Arial" w:hAnsi="Arial" w:cs="Arial"/>
          <w:sz w:val="16"/>
        </w:rPr>
        <w:t xml:space="preserve">           Ф.И.О.</w:t>
      </w:r>
    </w:p>
    <w:p w:rsidR="00FD4380" w:rsidRDefault="00FD4380">
      <w:pPr>
        <w:pStyle w:val="ConsPlusNormal"/>
        <w:jc w:val="both"/>
        <w:rPr>
          <w:rFonts w:ascii="Arial" w:hAnsi="Arial" w:cs="Arial"/>
          <w:sz w:val="20"/>
        </w:rPr>
        <w:sectPr w:rsidR="00FD4380">
          <w:pgSz w:w="16838" w:h="11905" w:orient="landscape"/>
          <w:pgMar w:top="1701" w:right="1134" w:bottom="850" w:left="1134" w:header="0" w:footer="0" w:gutter="0"/>
          <w:cols w:space="720"/>
          <w:titlePg/>
        </w:sectPr>
      </w:pPr>
    </w:p>
    <w:p w:rsidR="00AD2BBF" w:rsidRPr="00256375" w:rsidRDefault="00AD2BBF">
      <w:pPr>
        <w:pStyle w:val="ConsPlusNormal"/>
        <w:jc w:val="right"/>
        <w:outlineLvl w:val="1"/>
        <w:rPr>
          <w:rFonts w:ascii="Arial" w:hAnsi="Arial" w:cs="Arial"/>
          <w:sz w:val="20"/>
        </w:rPr>
      </w:pPr>
      <w:r w:rsidRPr="00256375">
        <w:rPr>
          <w:rFonts w:ascii="Arial" w:hAnsi="Arial" w:cs="Arial"/>
          <w:sz w:val="20"/>
        </w:rPr>
        <w:lastRenderedPageBreak/>
        <w:t>Приложение N 7</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реализации </w:t>
      </w:r>
      <w:proofErr w:type="gramStart"/>
      <w:r w:rsidRPr="00256375">
        <w:rPr>
          <w:rFonts w:ascii="Arial" w:hAnsi="Arial" w:cs="Arial"/>
          <w:sz w:val="20"/>
        </w:rPr>
        <w:t>муниципальных</w:t>
      </w:r>
      <w:proofErr w:type="gramEnd"/>
    </w:p>
    <w:p w:rsidR="00AD2BBF" w:rsidRPr="00256375" w:rsidRDefault="00AD2BBF">
      <w:pPr>
        <w:pStyle w:val="ConsPlusNormal"/>
        <w:jc w:val="right"/>
        <w:rPr>
          <w:rFonts w:ascii="Arial" w:hAnsi="Arial" w:cs="Arial"/>
          <w:sz w:val="20"/>
        </w:rPr>
      </w:pPr>
      <w:r w:rsidRPr="00256375">
        <w:rPr>
          <w:rFonts w:ascii="Arial" w:hAnsi="Arial" w:cs="Arial"/>
          <w:sz w:val="20"/>
        </w:rPr>
        <w:t>программ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107">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от 03.06.2021 N 1088)</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21" w:name="P1985"/>
      <w:bookmarkEnd w:id="21"/>
      <w:r w:rsidRPr="00256375">
        <w:rPr>
          <w:rFonts w:ascii="Arial" w:hAnsi="Arial" w:cs="Arial"/>
          <w:sz w:val="20"/>
        </w:rPr>
        <w:t>Информация</w:t>
      </w:r>
    </w:p>
    <w:p w:rsidR="00AD2BBF" w:rsidRPr="00256375" w:rsidRDefault="00AD2BBF">
      <w:pPr>
        <w:pStyle w:val="ConsPlusNormal"/>
        <w:jc w:val="center"/>
        <w:rPr>
          <w:rFonts w:ascii="Arial" w:hAnsi="Arial" w:cs="Arial"/>
          <w:sz w:val="20"/>
        </w:rPr>
      </w:pPr>
      <w:r w:rsidRPr="00256375">
        <w:rPr>
          <w:rFonts w:ascii="Arial" w:hAnsi="Arial" w:cs="Arial"/>
          <w:sz w:val="20"/>
        </w:rPr>
        <w:t>об использовании бюджетных ассигнований местного бюджета</w:t>
      </w:r>
    </w:p>
    <w:p w:rsidR="00AD2BBF" w:rsidRPr="00256375" w:rsidRDefault="00AD2BBF">
      <w:pPr>
        <w:pStyle w:val="ConsPlusNormal"/>
        <w:jc w:val="center"/>
        <w:rPr>
          <w:rFonts w:ascii="Arial" w:hAnsi="Arial" w:cs="Arial"/>
          <w:sz w:val="20"/>
        </w:rPr>
      </w:pPr>
      <w:r w:rsidRPr="00256375">
        <w:rPr>
          <w:rFonts w:ascii="Arial" w:hAnsi="Arial" w:cs="Arial"/>
          <w:sz w:val="20"/>
        </w:rPr>
        <w:t>и иных средств на реализацию отдельных мероприятий</w:t>
      </w:r>
    </w:p>
    <w:p w:rsidR="00AD2BBF" w:rsidRPr="00256375" w:rsidRDefault="00AD2BBF">
      <w:pPr>
        <w:pStyle w:val="ConsPlusNormal"/>
        <w:jc w:val="center"/>
        <w:rPr>
          <w:rFonts w:ascii="Arial" w:hAnsi="Arial" w:cs="Arial"/>
          <w:sz w:val="20"/>
        </w:rPr>
      </w:pPr>
      <w:r w:rsidRPr="00256375">
        <w:rPr>
          <w:rFonts w:ascii="Arial" w:hAnsi="Arial" w:cs="Arial"/>
          <w:sz w:val="20"/>
        </w:rPr>
        <w:t>муниципальной программы и подпрограмм с указанием плановых</w:t>
      </w:r>
    </w:p>
    <w:p w:rsidR="00AD2BBF" w:rsidRPr="00256375" w:rsidRDefault="00AD2BBF">
      <w:pPr>
        <w:pStyle w:val="ConsPlusNormal"/>
        <w:jc w:val="center"/>
        <w:rPr>
          <w:rFonts w:ascii="Arial" w:hAnsi="Arial" w:cs="Arial"/>
          <w:sz w:val="20"/>
        </w:rPr>
      </w:pPr>
      <w:proofErr w:type="gramStart"/>
      <w:r w:rsidRPr="00256375">
        <w:rPr>
          <w:rFonts w:ascii="Arial" w:hAnsi="Arial" w:cs="Arial"/>
          <w:sz w:val="20"/>
        </w:rPr>
        <w:t>и фактических значений (с расшифровкой по главным</w:t>
      </w:r>
      <w:proofErr w:type="gramEnd"/>
    </w:p>
    <w:p w:rsidR="00AD2BBF" w:rsidRPr="00256375" w:rsidRDefault="00AD2BBF">
      <w:pPr>
        <w:pStyle w:val="ConsPlusNormal"/>
        <w:jc w:val="center"/>
        <w:rPr>
          <w:rFonts w:ascii="Arial" w:hAnsi="Arial" w:cs="Arial"/>
          <w:sz w:val="20"/>
        </w:rPr>
      </w:pPr>
      <w:r w:rsidRPr="00256375">
        <w:rPr>
          <w:rFonts w:ascii="Arial" w:hAnsi="Arial" w:cs="Arial"/>
          <w:sz w:val="20"/>
        </w:rPr>
        <w:t>распорядителям средств местного бюджета, подпрограммам,</w:t>
      </w:r>
    </w:p>
    <w:p w:rsidR="00AD2BBF" w:rsidRPr="00256375" w:rsidRDefault="00AD2BBF">
      <w:pPr>
        <w:pStyle w:val="ConsPlusNormal"/>
        <w:jc w:val="center"/>
        <w:rPr>
          <w:rFonts w:ascii="Arial" w:hAnsi="Arial" w:cs="Arial"/>
          <w:sz w:val="20"/>
        </w:rPr>
      </w:pPr>
      <w:r w:rsidRPr="00256375">
        <w:rPr>
          <w:rFonts w:ascii="Arial" w:hAnsi="Arial" w:cs="Arial"/>
          <w:sz w:val="20"/>
        </w:rPr>
        <w:t>отдельным мероприятиям муниципальной программы,</w:t>
      </w:r>
    </w:p>
    <w:p w:rsidR="00AD2BBF" w:rsidRPr="00256375" w:rsidRDefault="00AD2BBF">
      <w:pPr>
        <w:pStyle w:val="ConsPlusNormal"/>
        <w:jc w:val="center"/>
        <w:rPr>
          <w:rFonts w:ascii="Arial" w:hAnsi="Arial" w:cs="Arial"/>
          <w:sz w:val="20"/>
        </w:rPr>
      </w:pPr>
      <w:r w:rsidRPr="00256375">
        <w:rPr>
          <w:rFonts w:ascii="Arial" w:hAnsi="Arial" w:cs="Arial"/>
          <w:sz w:val="20"/>
        </w:rPr>
        <w:t>а также по годам реализации муниципальной программы)</w:t>
      </w:r>
    </w:p>
    <w:p w:rsidR="00AD2BBF" w:rsidRPr="00256375" w:rsidRDefault="00AD2BBF">
      <w:pPr>
        <w:pStyle w:val="ConsPlusNormal"/>
        <w:jc w:val="both"/>
        <w:rPr>
          <w:rFonts w:ascii="Arial" w:hAnsi="Arial" w:cs="Arial"/>
          <w:sz w:val="20"/>
        </w:rPr>
      </w:pPr>
    </w:p>
    <w:tbl>
      <w:tblPr>
        <w:tblW w:w="0" w:type="auto"/>
        <w:jc w:val="center"/>
        <w:tblInd w:w="-1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72"/>
        <w:gridCol w:w="1842"/>
        <w:gridCol w:w="1985"/>
        <w:gridCol w:w="709"/>
        <w:gridCol w:w="708"/>
        <w:gridCol w:w="709"/>
        <w:gridCol w:w="567"/>
        <w:gridCol w:w="709"/>
        <w:gridCol w:w="709"/>
        <w:gridCol w:w="992"/>
        <w:gridCol w:w="1417"/>
        <w:gridCol w:w="1506"/>
      </w:tblGrid>
      <w:tr w:rsidR="00AD2BBF" w:rsidRPr="00256375" w:rsidTr="00FD4380">
        <w:trPr>
          <w:jc w:val="center"/>
        </w:trPr>
        <w:tc>
          <w:tcPr>
            <w:tcW w:w="2672"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Статус (муниципальная программа, подпрограмма)</w:t>
            </w:r>
          </w:p>
        </w:tc>
        <w:tc>
          <w:tcPr>
            <w:tcW w:w="1842"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Наименование программы, подпрограммы</w:t>
            </w:r>
          </w:p>
        </w:tc>
        <w:tc>
          <w:tcPr>
            <w:tcW w:w="1985"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Наименование главного распорядителя бюджетных средств</w:t>
            </w:r>
          </w:p>
        </w:tc>
        <w:tc>
          <w:tcPr>
            <w:tcW w:w="2693" w:type="dxa"/>
            <w:gridSpan w:val="4"/>
          </w:tcPr>
          <w:p w:rsidR="00AD2BBF" w:rsidRPr="00256375" w:rsidRDefault="00AD2BBF">
            <w:pPr>
              <w:pStyle w:val="ConsPlusNormal"/>
              <w:jc w:val="center"/>
              <w:rPr>
                <w:rFonts w:ascii="Arial" w:hAnsi="Arial" w:cs="Arial"/>
                <w:sz w:val="20"/>
              </w:rPr>
            </w:pPr>
            <w:r w:rsidRPr="00256375">
              <w:rPr>
                <w:rFonts w:ascii="Arial" w:hAnsi="Arial" w:cs="Arial"/>
                <w:sz w:val="20"/>
              </w:rPr>
              <w:t>КБК &lt;*&gt;</w:t>
            </w:r>
          </w:p>
        </w:tc>
        <w:tc>
          <w:tcPr>
            <w:tcW w:w="3827" w:type="dxa"/>
            <w:gridSpan w:val="4"/>
          </w:tcPr>
          <w:p w:rsidR="00AD2BBF" w:rsidRPr="00256375" w:rsidRDefault="00AD2BBF">
            <w:pPr>
              <w:pStyle w:val="ConsPlusNormal"/>
              <w:jc w:val="center"/>
              <w:rPr>
                <w:rFonts w:ascii="Arial" w:hAnsi="Arial" w:cs="Arial"/>
                <w:sz w:val="20"/>
              </w:rPr>
            </w:pPr>
            <w:r w:rsidRPr="00256375">
              <w:rPr>
                <w:rFonts w:ascii="Arial" w:hAnsi="Arial" w:cs="Arial"/>
                <w:sz w:val="20"/>
              </w:rPr>
              <w:t>Расходы по годам, рублей</w:t>
            </w:r>
          </w:p>
        </w:tc>
        <w:tc>
          <w:tcPr>
            <w:tcW w:w="1506"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Примечание</w:t>
            </w: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vMerge/>
          </w:tcPr>
          <w:p w:rsidR="00AD2BBF" w:rsidRPr="00256375" w:rsidRDefault="00AD2BBF">
            <w:pPr>
              <w:pStyle w:val="ConsPlusNormal"/>
              <w:rPr>
                <w:rFonts w:ascii="Arial" w:hAnsi="Arial" w:cs="Arial"/>
                <w:sz w:val="20"/>
              </w:rPr>
            </w:pPr>
          </w:p>
        </w:tc>
        <w:tc>
          <w:tcPr>
            <w:tcW w:w="709"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КЦСР</w:t>
            </w:r>
          </w:p>
        </w:tc>
        <w:tc>
          <w:tcPr>
            <w:tcW w:w="708"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КВСР</w:t>
            </w:r>
          </w:p>
        </w:tc>
        <w:tc>
          <w:tcPr>
            <w:tcW w:w="709"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КФСР</w:t>
            </w:r>
          </w:p>
        </w:tc>
        <w:tc>
          <w:tcPr>
            <w:tcW w:w="567"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КВР</w:t>
            </w:r>
          </w:p>
        </w:tc>
        <w:tc>
          <w:tcPr>
            <w:tcW w:w="1418" w:type="dxa"/>
            <w:gridSpan w:val="2"/>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20__ (отчетный год)</w:t>
            </w:r>
          </w:p>
        </w:tc>
        <w:tc>
          <w:tcPr>
            <w:tcW w:w="2409" w:type="dxa"/>
            <w:gridSpan w:val="2"/>
          </w:tcPr>
          <w:p w:rsidR="00AD2BBF" w:rsidRPr="00256375" w:rsidRDefault="00AD2BBF">
            <w:pPr>
              <w:pStyle w:val="ConsPlusNormal"/>
              <w:jc w:val="center"/>
              <w:rPr>
                <w:rFonts w:ascii="Arial" w:hAnsi="Arial" w:cs="Arial"/>
                <w:sz w:val="20"/>
              </w:rPr>
            </w:pPr>
            <w:r w:rsidRPr="00256375">
              <w:rPr>
                <w:rFonts w:ascii="Arial" w:hAnsi="Arial" w:cs="Arial"/>
                <w:sz w:val="20"/>
              </w:rPr>
              <w:t>20 ___ (текущий год)</w:t>
            </w:r>
          </w:p>
        </w:tc>
        <w:tc>
          <w:tcPr>
            <w:tcW w:w="1506" w:type="dxa"/>
            <w:vMerge/>
          </w:tcPr>
          <w:p w:rsidR="00AD2BBF" w:rsidRPr="00256375" w:rsidRDefault="00AD2BBF">
            <w:pPr>
              <w:pStyle w:val="ConsPlusNormal"/>
              <w:rPr>
                <w:rFonts w:ascii="Arial" w:hAnsi="Arial" w:cs="Arial"/>
                <w:sz w:val="20"/>
              </w:rPr>
            </w:pPr>
          </w:p>
        </w:tc>
      </w:tr>
      <w:tr w:rsidR="00AD2BBF" w:rsidRPr="00256375" w:rsidTr="00FD4380">
        <w:trPr>
          <w:trHeight w:val="276"/>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vMerge/>
          </w:tcPr>
          <w:p w:rsidR="00AD2BBF" w:rsidRPr="00256375" w:rsidRDefault="00AD2BBF">
            <w:pPr>
              <w:pStyle w:val="ConsPlusNormal"/>
              <w:rPr>
                <w:rFonts w:ascii="Arial" w:hAnsi="Arial" w:cs="Arial"/>
                <w:sz w:val="20"/>
              </w:rPr>
            </w:pPr>
          </w:p>
        </w:tc>
        <w:tc>
          <w:tcPr>
            <w:tcW w:w="709" w:type="dxa"/>
            <w:vMerge/>
          </w:tcPr>
          <w:p w:rsidR="00AD2BBF" w:rsidRPr="00256375" w:rsidRDefault="00AD2BBF">
            <w:pPr>
              <w:pStyle w:val="ConsPlusNormal"/>
              <w:rPr>
                <w:rFonts w:ascii="Arial" w:hAnsi="Arial" w:cs="Arial"/>
                <w:sz w:val="20"/>
              </w:rPr>
            </w:pPr>
          </w:p>
        </w:tc>
        <w:tc>
          <w:tcPr>
            <w:tcW w:w="708" w:type="dxa"/>
            <w:vMerge/>
          </w:tcPr>
          <w:p w:rsidR="00AD2BBF" w:rsidRPr="00256375" w:rsidRDefault="00AD2BBF">
            <w:pPr>
              <w:pStyle w:val="ConsPlusNormal"/>
              <w:rPr>
                <w:rFonts w:ascii="Arial" w:hAnsi="Arial" w:cs="Arial"/>
                <w:sz w:val="20"/>
              </w:rPr>
            </w:pPr>
          </w:p>
        </w:tc>
        <w:tc>
          <w:tcPr>
            <w:tcW w:w="709" w:type="dxa"/>
            <w:vMerge/>
          </w:tcPr>
          <w:p w:rsidR="00AD2BBF" w:rsidRPr="00256375" w:rsidRDefault="00AD2BBF">
            <w:pPr>
              <w:pStyle w:val="ConsPlusNormal"/>
              <w:rPr>
                <w:rFonts w:ascii="Arial" w:hAnsi="Arial" w:cs="Arial"/>
                <w:sz w:val="20"/>
              </w:rPr>
            </w:pPr>
          </w:p>
        </w:tc>
        <w:tc>
          <w:tcPr>
            <w:tcW w:w="567" w:type="dxa"/>
            <w:vMerge/>
          </w:tcPr>
          <w:p w:rsidR="00AD2BBF" w:rsidRPr="00256375" w:rsidRDefault="00AD2BBF">
            <w:pPr>
              <w:pStyle w:val="ConsPlusNormal"/>
              <w:rPr>
                <w:rFonts w:ascii="Arial" w:hAnsi="Arial" w:cs="Arial"/>
                <w:sz w:val="20"/>
              </w:rPr>
            </w:pPr>
          </w:p>
        </w:tc>
        <w:tc>
          <w:tcPr>
            <w:tcW w:w="1418" w:type="dxa"/>
            <w:gridSpan w:val="2"/>
            <w:vMerge/>
          </w:tcPr>
          <w:p w:rsidR="00AD2BBF" w:rsidRPr="00256375" w:rsidRDefault="00AD2BBF">
            <w:pPr>
              <w:pStyle w:val="ConsPlusNormal"/>
              <w:rPr>
                <w:rFonts w:ascii="Arial" w:hAnsi="Arial" w:cs="Arial"/>
                <w:sz w:val="20"/>
              </w:rPr>
            </w:pPr>
          </w:p>
        </w:tc>
        <w:tc>
          <w:tcPr>
            <w:tcW w:w="992"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план на год</w:t>
            </w:r>
          </w:p>
        </w:tc>
        <w:tc>
          <w:tcPr>
            <w:tcW w:w="1417"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отчетный период январь - ________ факт</w:t>
            </w:r>
          </w:p>
        </w:tc>
        <w:tc>
          <w:tcPr>
            <w:tcW w:w="1506" w:type="dxa"/>
            <w:vMerge/>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vMerge/>
          </w:tcPr>
          <w:p w:rsidR="00AD2BBF" w:rsidRPr="00256375" w:rsidRDefault="00AD2BBF">
            <w:pPr>
              <w:pStyle w:val="ConsPlusNormal"/>
              <w:rPr>
                <w:rFonts w:ascii="Arial" w:hAnsi="Arial" w:cs="Arial"/>
                <w:sz w:val="20"/>
              </w:rPr>
            </w:pPr>
          </w:p>
        </w:tc>
        <w:tc>
          <w:tcPr>
            <w:tcW w:w="709" w:type="dxa"/>
            <w:vMerge/>
          </w:tcPr>
          <w:p w:rsidR="00AD2BBF" w:rsidRPr="00256375" w:rsidRDefault="00AD2BBF">
            <w:pPr>
              <w:pStyle w:val="ConsPlusNormal"/>
              <w:rPr>
                <w:rFonts w:ascii="Arial" w:hAnsi="Arial" w:cs="Arial"/>
                <w:sz w:val="20"/>
              </w:rPr>
            </w:pPr>
          </w:p>
        </w:tc>
        <w:tc>
          <w:tcPr>
            <w:tcW w:w="708" w:type="dxa"/>
            <w:vMerge/>
          </w:tcPr>
          <w:p w:rsidR="00AD2BBF" w:rsidRPr="00256375" w:rsidRDefault="00AD2BBF">
            <w:pPr>
              <w:pStyle w:val="ConsPlusNormal"/>
              <w:rPr>
                <w:rFonts w:ascii="Arial" w:hAnsi="Arial" w:cs="Arial"/>
                <w:sz w:val="20"/>
              </w:rPr>
            </w:pPr>
          </w:p>
        </w:tc>
        <w:tc>
          <w:tcPr>
            <w:tcW w:w="709" w:type="dxa"/>
            <w:vMerge/>
          </w:tcPr>
          <w:p w:rsidR="00AD2BBF" w:rsidRPr="00256375" w:rsidRDefault="00AD2BBF">
            <w:pPr>
              <w:pStyle w:val="ConsPlusNormal"/>
              <w:rPr>
                <w:rFonts w:ascii="Arial" w:hAnsi="Arial" w:cs="Arial"/>
                <w:sz w:val="20"/>
              </w:rPr>
            </w:pPr>
          </w:p>
        </w:tc>
        <w:tc>
          <w:tcPr>
            <w:tcW w:w="567" w:type="dxa"/>
            <w:vMerge/>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план</w:t>
            </w:r>
          </w:p>
        </w:tc>
        <w:tc>
          <w:tcPr>
            <w:tcW w:w="709" w:type="dxa"/>
          </w:tcPr>
          <w:p w:rsidR="00AD2BBF" w:rsidRPr="00256375" w:rsidRDefault="00AD2BBF">
            <w:pPr>
              <w:pStyle w:val="ConsPlusNormal"/>
              <w:jc w:val="center"/>
              <w:rPr>
                <w:rFonts w:ascii="Arial" w:hAnsi="Arial" w:cs="Arial"/>
                <w:sz w:val="20"/>
              </w:rPr>
            </w:pPr>
            <w:r w:rsidRPr="00256375">
              <w:rPr>
                <w:rFonts w:ascii="Arial" w:hAnsi="Arial" w:cs="Arial"/>
                <w:sz w:val="20"/>
              </w:rPr>
              <w:t>факт</w:t>
            </w:r>
          </w:p>
        </w:tc>
        <w:tc>
          <w:tcPr>
            <w:tcW w:w="992" w:type="dxa"/>
            <w:vMerge/>
          </w:tcPr>
          <w:p w:rsidR="00AD2BBF" w:rsidRPr="00256375" w:rsidRDefault="00AD2BBF">
            <w:pPr>
              <w:pStyle w:val="ConsPlusNormal"/>
              <w:rPr>
                <w:rFonts w:ascii="Arial" w:hAnsi="Arial" w:cs="Arial"/>
                <w:sz w:val="20"/>
              </w:rPr>
            </w:pPr>
          </w:p>
        </w:tc>
        <w:tc>
          <w:tcPr>
            <w:tcW w:w="1417" w:type="dxa"/>
            <w:vMerge/>
          </w:tcPr>
          <w:p w:rsidR="00AD2BBF" w:rsidRPr="00256375" w:rsidRDefault="00AD2BBF">
            <w:pPr>
              <w:pStyle w:val="ConsPlusNormal"/>
              <w:rPr>
                <w:rFonts w:ascii="Arial" w:hAnsi="Arial" w:cs="Arial"/>
                <w:sz w:val="20"/>
              </w:rPr>
            </w:pPr>
          </w:p>
        </w:tc>
        <w:tc>
          <w:tcPr>
            <w:tcW w:w="1506" w:type="dxa"/>
            <w:vMerge/>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val="restart"/>
          </w:tcPr>
          <w:p w:rsidR="00AD2BBF" w:rsidRPr="00256375" w:rsidRDefault="00AD2BBF">
            <w:pPr>
              <w:pStyle w:val="ConsPlusNormal"/>
              <w:rPr>
                <w:rFonts w:ascii="Arial" w:hAnsi="Arial" w:cs="Arial"/>
                <w:sz w:val="20"/>
              </w:rPr>
            </w:pPr>
            <w:r w:rsidRPr="00256375">
              <w:rPr>
                <w:rFonts w:ascii="Arial" w:hAnsi="Arial" w:cs="Arial"/>
                <w:sz w:val="20"/>
              </w:rPr>
              <w:t>Муниципальная программа</w:t>
            </w:r>
          </w:p>
        </w:tc>
        <w:tc>
          <w:tcPr>
            <w:tcW w:w="1842" w:type="dxa"/>
            <w:vMerge w:val="restart"/>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всего расходные обязательства</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val="restart"/>
          </w:tcPr>
          <w:p w:rsidR="00AD2BBF" w:rsidRPr="00256375" w:rsidRDefault="00AD2BBF">
            <w:pPr>
              <w:pStyle w:val="ConsPlusNormal"/>
              <w:rPr>
                <w:rFonts w:ascii="Arial" w:hAnsi="Arial" w:cs="Arial"/>
                <w:sz w:val="20"/>
              </w:rPr>
            </w:pPr>
            <w:r w:rsidRPr="00256375">
              <w:rPr>
                <w:rFonts w:ascii="Arial" w:hAnsi="Arial" w:cs="Arial"/>
                <w:sz w:val="20"/>
              </w:rPr>
              <w:lastRenderedPageBreak/>
              <w:t>Подпрограмма 1</w:t>
            </w:r>
          </w:p>
        </w:tc>
        <w:tc>
          <w:tcPr>
            <w:tcW w:w="1842" w:type="dxa"/>
            <w:vMerge w:val="restart"/>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всего расходные обязательства</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val="restart"/>
          </w:tcPr>
          <w:p w:rsidR="00AD2BBF" w:rsidRPr="00256375" w:rsidRDefault="00AD2BBF">
            <w:pPr>
              <w:pStyle w:val="ConsPlusNormal"/>
              <w:rPr>
                <w:rFonts w:ascii="Arial" w:hAnsi="Arial" w:cs="Arial"/>
                <w:sz w:val="20"/>
              </w:rPr>
            </w:pPr>
            <w:r w:rsidRPr="00256375">
              <w:rPr>
                <w:rFonts w:ascii="Arial" w:hAnsi="Arial" w:cs="Arial"/>
                <w:sz w:val="20"/>
              </w:rPr>
              <w:t>Мероприятие подпрограммы 1</w:t>
            </w:r>
          </w:p>
        </w:tc>
        <w:tc>
          <w:tcPr>
            <w:tcW w:w="1842" w:type="dxa"/>
            <w:vMerge w:val="restart"/>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всего расходные обязательства</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val="restart"/>
          </w:tcPr>
          <w:p w:rsidR="00AD2BBF" w:rsidRPr="00256375" w:rsidRDefault="00AD2BBF">
            <w:pPr>
              <w:pStyle w:val="ConsPlusNormal"/>
              <w:rPr>
                <w:rFonts w:ascii="Arial" w:hAnsi="Arial" w:cs="Arial"/>
                <w:sz w:val="20"/>
              </w:rPr>
            </w:pPr>
            <w:r w:rsidRPr="00256375">
              <w:rPr>
                <w:rFonts w:ascii="Arial" w:hAnsi="Arial" w:cs="Arial"/>
                <w:sz w:val="20"/>
              </w:rPr>
              <w:t xml:space="preserve">Мероприятие подпрограммы </w:t>
            </w:r>
            <w:proofErr w:type="spellStart"/>
            <w:r w:rsidRPr="00256375">
              <w:rPr>
                <w:rFonts w:ascii="Arial" w:hAnsi="Arial" w:cs="Arial"/>
                <w:sz w:val="20"/>
              </w:rPr>
              <w:t>n</w:t>
            </w:r>
            <w:proofErr w:type="spellEnd"/>
          </w:p>
        </w:tc>
        <w:tc>
          <w:tcPr>
            <w:tcW w:w="1842" w:type="dxa"/>
            <w:vMerge w:val="restart"/>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всего расходные обязательства</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val="restart"/>
          </w:tcPr>
          <w:p w:rsidR="00AD2BBF" w:rsidRPr="00256375" w:rsidRDefault="00AD2BBF">
            <w:pPr>
              <w:pStyle w:val="ConsPlusNormal"/>
              <w:rPr>
                <w:rFonts w:ascii="Arial" w:hAnsi="Arial" w:cs="Arial"/>
                <w:sz w:val="20"/>
              </w:rPr>
            </w:pPr>
            <w:r w:rsidRPr="00256375">
              <w:rPr>
                <w:rFonts w:ascii="Arial" w:hAnsi="Arial" w:cs="Arial"/>
                <w:sz w:val="20"/>
              </w:rPr>
              <w:t xml:space="preserve">Подпрограмма </w:t>
            </w:r>
            <w:proofErr w:type="spellStart"/>
            <w:r w:rsidRPr="00256375">
              <w:rPr>
                <w:rFonts w:ascii="Arial" w:hAnsi="Arial" w:cs="Arial"/>
                <w:sz w:val="20"/>
              </w:rPr>
              <w:t>n</w:t>
            </w:r>
            <w:proofErr w:type="spellEnd"/>
          </w:p>
        </w:tc>
        <w:tc>
          <w:tcPr>
            <w:tcW w:w="1842" w:type="dxa"/>
            <w:vMerge w:val="restart"/>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всего расходные обязательства</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val="restart"/>
          </w:tcPr>
          <w:p w:rsidR="00AD2BBF" w:rsidRPr="00256375" w:rsidRDefault="00AD2BBF">
            <w:pPr>
              <w:pStyle w:val="ConsPlusNormal"/>
              <w:rPr>
                <w:rFonts w:ascii="Arial" w:hAnsi="Arial" w:cs="Arial"/>
                <w:sz w:val="20"/>
              </w:rPr>
            </w:pPr>
            <w:r w:rsidRPr="00256375">
              <w:rPr>
                <w:rFonts w:ascii="Arial" w:hAnsi="Arial" w:cs="Arial"/>
                <w:sz w:val="20"/>
              </w:rPr>
              <w:t>Мероприятие подпрограммы 1</w:t>
            </w:r>
          </w:p>
        </w:tc>
        <w:tc>
          <w:tcPr>
            <w:tcW w:w="1842" w:type="dxa"/>
            <w:vMerge w:val="restart"/>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всего расходные обязательства</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val="restart"/>
          </w:tcPr>
          <w:p w:rsidR="00AD2BBF" w:rsidRPr="00256375" w:rsidRDefault="00AD2BBF">
            <w:pPr>
              <w:pStyle w:val="ConsPlusNormal"/>
              <w:rPr>
                <w:rFonts w:ascii="Arial" w:hAnsi="Arial" w:cs="Arial"/>
                <w:sz w:val="20"/>
              </w:rPr>
            </w:pPr>
            <w:r w:rsidRPr="00256375">
              <w:rPr>
                <w:rFonts w:ascii="Arial" w:hAnsi="Arial" w:cs="Arial"/>
                <w:sz w:val="20"/>
              </w:rPr>
              <w:t xml:space="preserve">Мероприятие подпрограммы </w:t>
            </w:r>
            <w:proofErr w:type="spellStart"/>
            <w:r w:rsidRPr="00256375">
              <w:rPr>
                <w:rFonts w:ascii="Arial" w:hAnsi="Arial" w:cs="Arial"/>
                <w:sz w:val="20"/>
              </w:rPr>
              <w:t>n</w:t>
            </w:r>
            <w:proofErr w:type="spellEnd"/>
          </w:p>
        </w:tc>
        <w:tc>
          <w:tcPr>
            <w:tcW w:w="1842" w:type="dxa"/>
            <w:vMerge w:val="restart"/>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всего расходные обязательства</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val="restart"/>
          </w:tcPr>
          <w:p w:rsidR="00AD2BBF" w:rsidRPr="00256375" w:rsidRDefault="00AD2BBF">
            <w:pPr>
              <w:pStyle w:val="ConsPlusNormal"/>
              <w:rPr>
                <w:rFonts w:ascii="Arial" w:hAnsi="Arial" w:cs="Arial"/>
                <w:sz w:val="20"/>
              </w:rPr>
            </w:pPr>
            <w:r w:rsidRPr="00256375">
              <w:rPr>
                <w:rFonts w:ascii="Arial" w:hAnsi="Arial" w:cs="Arial"/>
                <w:sz w:val="20"/>
              </w:rPr>
              <w:t>Отдельное мероприятие программы</w:t>
            </w:r>
          </w:p>
        </w:tc>
        <w:tc>
          <w:tcPr>
            <w:tcW w:w="1842" w:type="dxa"/>
            <w:vMerge w:val="restart"/>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всего расходные обязательства</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r w:rsidR="00AD2BBF" w:rsidRPr="00256375" w:rsidTr="00FD4380">
        <w:trPr>
          <w:jc w:val="center"/>
        </w:trPr>
        <w:tc>
          <w:tcPr>
            <w:tcW w:w="2672" w:type="dxa"/>
            <w:vMerge/>
          </w:tcPr>
          <w:p w:rsidR="00AD2BBF" w:rsidRPr="00256375" w:rsidRDefault="00AD2BBF">
            <w:pPr>
              <w:pStyle w:val="ConsPlusNormal"/>
              <w:rPr>
                <w:rFonts w:ascii="Arial" w:hAnsi="Arial" w:cs="Arial"/>
                <w:sz w:val="20"/>
              </w:rPr>
            </w:pPr>
          </w:p>
        </w:tc>
        <w:tc>
          <w:tcPr>
            <w:tcW w:w="1842" w:type="dxa"/>
            <w:vMerge/>
          </w:tcPr>
          <w:p w:rsidR="00AD2BBF" w:rsidRPr="00256375" w:rsidRDefault="00AD2BBF">
            <w:pPr>
              <w:pStyle w:val="ConsPlusNormal"/>
              <w:rPr>
                <w:rFonts w:ascii="Arial" w:hAnsi="Arial" w:cs="Arial"/>
                <w:sz w:val="20"/>
              </w:rPr>
            </w:pPr>
          </w:p>
        </w:tc>
        <w:tc>
          <w:tcPr>
            <w:tcW w:w="1985"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567"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709" w:type="dxa"/>
          </w:tcPr>
          <w:p w:rsidR="00AD2BBF" w:rsidRPr="00256375" w:rsidRDefault="00AD2BBF">
            <w:pPr>
              <w:pStyle w:val="ConsPlusNormal"/>
              <w:rPr>
                <w:rFonts w:ascii="Arial" w:hAnsi="Arial" w:cs="Arial"/>
                <w:sz w:val="20"/>
              </w:rPr>
            </w:pPr>
          </w:p>
        </w:tc>
        <w:tc>
          <w:tcPr>
            <w:tcW w:w="992" w:type="dxa"/>
          </w:tcPr>
          <w:p w:rsidR="00AD2BBF" w:rsidRPr="00256375" w:rsidRDefault="00AD2BBF">
            <w:pPr>
              <w:pStyle w:val="ConsPlusNormal"/>
              <w:rPr>
                <w:rFonts w:ascii="Arial" w:hAnsi="Arial" w:cs="Arial"/>
                <w:sz w:val="20"/>
              </w:rPr>
            </w:pPr>
          </w:p>
        </w:tc>
        <w:tc>
          <w:tcPr>
            <w:tcW w:w="1417" w:type="dxa"/>
          </w:tcPr>
          <w:p w:rsidR="00AD2BBF" w:rsidRPr="00256375" w:rsidRDefault="00AD2BBF">
            <w:pPr>
              <w:pStyle w:val="ConsPlusNormal"/>
              <w:rPr>
                <w:rFonts w:ascii="Arial" w:hAnsi="Arial" w:cs="Arial"/>
                <w:sz w:val="20"/>
              </w:rPr>
            </w:pPr>
          </w:p>
        </w:tc>
        <w:tc>
          <w:tcPr>
            <w:tcW w:w="1506"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w:t>
      </w:r>
    </w:p>
    <w:p w:rsidR="00AD2BBF" w:rsidRPr="00256375" w:rsidRDefault="00AD2BBF" w:rsidP="00FD4380">
      <w:pPr>
        <w:pStyle w:val="ConsPlusNormal"/>
        <w:ind w:firstLine="539"/>
        <w:jc w:val="both"/>
        <w:rPr>
          <w:rFonts w:ascii="Arial" w:hAnsi="Arial" w:cs="Arial"/>
          <w:sz w:val="20"/>
        </w:rPr>
      </w:pPr>
      <w:r w:rsidRPr="00256375">
        <w:rPr>
          <w:rFonts w:ascii="Arial" w:hAnsi="Arial" w:cs="Arial"/>
          <w:sz w:val="20"/>
        </w:rPr>
        <w:t>&lt;*&gt; КБК - коды бюджетной классификации</w:t>
      </w:r>
    </w:p>
    <w:p w:rsidR="00AD2BBF" w:rsidRPr="00256375" w:rsidRDefault="00AD2BBF" w:rsidP="00FD4380">
      <w:pPr>
        <w:pStyle w:val="ConsPlusNormal"/>
        <w:ind w:firstLine="539"/>
        <w:jc w:val="both"/>
        <w:rPr>
          <w:rFonts w:ascii="Arial" w:hAnsi="Arial" w:cs="Arial"/>
          <w:sz w:val="20"/>
        </w:rPr>
      </w:pPr>
      <w:r w:rsidRPr="00256375">
        <w:rPr>
          <w:rFonts w:ascii="Arial" w:hAnsi="Arial" w:cs="Arial"/>
          <w:sz w:val="20"/>
        </w:rPr>
        <w:t>КЦСР - код целевой статьи расходов</w:t>
      </w:r>
    </w:p>
    <w:p w:rsidR="00AD2BBF" w:rsidRPr="00256375" w:rsidRDefault="00AD2BBF" w:rsidP="00FD4380">
      <w:pPr>
        <w:pStyle w:val="ConsPlusNormal"/>
        <w:ind w:firstLine="539"/>
        <w:jc w:val="both"/>
        <w:rPr>
          <w:rFonts w:ascii="Arial" w:hAnsi="Arial" w:cs="Arial"/>
          <w:sz w:val="20"/>
        </w:rPr>
      </w:pPr>
      <w:r w:rsidRPr="00256375">
        <w:rPr>
          <w:rFonts w:ascii="Arial" w:hAnsi="Arial" w:cs="Arial"/>
          <w:sz w:val="20"/>
        </w:rPr>
        <w:t>КВСР - код главного распорядителя бюджетных средств</w:t>
      </w:r>
    </w:p>
    <w:p w:rsidR="00AD2BBF" w:rsidRPr="00256375" w:rsidRDefault="00AD2BBF" w:rsidP="00FD4380">
      <w:pPr>
        <w:pStyle w:val="ConsPlusNormal"/>
        <w:ind w:firstLine="539"/>
        <w:jc w:val="both"/>
        <w:rPr>
          <w:rFonts w:ascii="Arial" w:hAnsi="Arial" w:cs="Arial"/>
          <w:sz w:val="20"/>
        </w:rPr>
      </w:pPr>
      <w:r w:rsidRPr="00256375">
        <w:rPr>
          <w:rFonts w:ascii="Arial" w:hAnsi="Arial" w:cs="Arial"/>
          <w:sz w:val="20"/>
        </w:rPr>
        <w:t>КФСР - код раздела, подраздела</w:t>
      </w:r>
    </w:p>
    <w:p w:rsidR="00AD2BBF" w:rsidRPr="00256375" w:rsidRDefault="00AD2BBF" w:rsidP="00FD4380">
      <w:pPr>
        <w:pStyle w:val="ConsPlusNormal"/>
        <w:ind w:firstLine="539"/>
        <w:jc w:val="both"/>
        <w:rPr>
          <w:rFonts w:ascii="Arial" w:hAnsi="Arial" w:cs="Arial"/>
          <w:sz w:val="20"/>
        </w:rPr>
      </w:pPr>
      <w:r w:rsidRPr="00256375">
        <w:rPr>
          <w:rFonts w:ascii="Arial" w:hAnsi="Arial" w:cs="Arial"/>
          <w:sz w:val="20"/>
        </w:rPr>
        <w:t>КВР - код вида расходов</w:t>
      </w:r>
    </w:p>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Разработчик                     </w:t>
      </w:r>
      <w:r w:rsidR="00FD4380">
        <w:rPr>
          <w:rFonts w:ascii="Arial" w:hAnsi="Arial" w:cs="Arial"/>
          <w:sz w:val="16"/>
        </w:rPr>
        <w:t xml:space="preserve">                                                                                                                                                                                                  </w:t>
      </w:r>
      <w:r w:rsidRPr="00256375">
        <w:rPr>
          <w:rFonts w:ascii="Arial" w:hAnsi="Arial" w:cs="Arial"/>
          <w:sz w:val="16"/>
        </w:rPr>
        <w:t xml:space="preserve">                  Ф.И.О.</w:t>
      </w:r>
    </w:p>
    <w:p w:rsidR="00FD4380" w:rsidRDefault="00FD4380">
      <w:pPr>
        <w:pStyle w:val="ConsPlusNormal"/>
        <w:jc w:val="both"/>
        <w:rPr>
          <w:rFonts w:ascii="Arial" w:hAnsi="Arial" w:cs="Arial"/>
          <w:sz w:val="20"/>
        </w:rPr>
        <w:sectPr w:rsidR="00FD4380" w:rsidSect="00FD4380">
          <w:pgSz w:w="16838" w:h="11905" w:orient="landscape"/>
          <w:pgMar w:top="1701" w:right="1134" w:bottom="850" w:left="1134" w:header="0" w:footer="0" w:gutter="0"/>
          <w:cols w:space="720"/>
          <w:titlePg/>
          <w:docGrid w:linePitch="326"/>
        </w:sectPr>
      </w:pPr>
    </w:p>
    <w:p w:rsidR="00AD2BBF" w:rsidRPr="00256375" w:rsidRDefault="00AD2BBF">
      <w:pPr>
        <w:pStyle w:val="ConsPlusNormal"/>
        <w:jc w:val="right"/>
        <w:outlineLvl w:val="1"/>
        <w:rPr>
          <w:rFonts w:ascii="Arial" w:hAnsi="Arial" w:cs="Arial"/>
          <w:sz w:val="20"/>
        </w:rPr>
      </w:pPr>
      <w:r w:rsidRPr="00256375">
        <w:rPr>
          <w:rFonts w:ascii="Arial" w:hAnsi="Arial" w:cs="Arial"/>
          <w:sz w:val="20"/>
        </w:rPr>
        <w:lastRenderedPageBreak/>
        <w:t>Приложение N 8</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реализации </w:t>
      </w:r>
      <w:proofErr w:type="gramStart"/>
      <w:r w:rsidRPr="00256375">
        <w:rPr>
          <w:rFonts w:ascii="Arial" w:hAnsi="Arial" w:cs="Arial"/>
          <w:sz w:val="20"/>
        </w:rPr>
        <w:t>муниципальных</w:t>
      </w:r>
      <w:proofErr w:type="gramEnd"/>
    </w:p>
    <w:p w:rsidR="00AD2BBF" w:rsidRPr="00256375" w:rsidRDefault="00AD2BBF">
      <w:pPr>
        <w:pStyle w:val="ConsPlusNormal"/>
        <w:jc w:val="right"/>
        <w:rPr>
          <w:rFonts w:ascii="Arial" w:hAnsi="Arial" w:cs="Arial"/>
          <w:sz w:val="20"/>
        </w:rPr>
      </w:pPr>
      <w:r w:rsidRPr="00256375">
        <w:rPr>
          <w:rFonts w:ascii="Arial" w:hAnsi="Arial" w:cs="Arial"/>
          <w:sz w:val="20"/>
        </w:rPr>
        <w:t>программ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108">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от 03.06.2021 N 1088)</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22" w:name="P2370"/>
      <w:bookmarkEnd w:id="22"/>
      <w:r w:rsidRPr="00256375">
        <w:rPr>
          <w:rFonts w:ascii="Arial" w:hAnsi="Arial" w:cs="Arial"/>
          <w:sz w:val="20"/>
        </w:rPr>
        <w:t>Информация</w:t>
      </w:r>
    </w:p>
    <w:p w:rsidR="00AD2BBF" w:rsidRPr="00256375" w:rsidRDefault="00AD2BBF">
      <w:pPr>
        <w:pStyle w:val="ConsPlusNormal"/>
        <w:jc w:val="center"/>
        <w:rPr>
          <w:rFonts w:ascii="Arial" w:hAnsi="Arial" w:cs="Arial"/>
          <w:sz w:val="20"/>
        </w:rPr>
      </w:pPr>
      <w:r w:rsidRPr="00256375">
        <w:rPr>
          <w:rFonts w:ascii="Arial" w:hAnsi="Arial" w:cs="Arial"/>
          <w:sz w:val="20"/>
        </w:rPr>
        <w:t>об использовании бюджетных ассигнований местного бюджета</w:t>
      </w:r>
    </w:p>
    <w:p w:rsidR="00AD2BBF" w:rsidRPr="00256375" w:rsidRDefault="00AD2BBF">
      <w:pPr>
        <w:pStyle w:val="ConsPlusNormal"/>
        <w:jc w:val="center"/>
        <w:rPr>
          <w:rFonts w:ascii="Arial" w:hAnsi="Arial" w:cs="Arial"/>
          <w:sz w:val="20"/>
        </w:rPr>
      </w:pPr>
      <w:r w:rsidRPr="00256375">
        <w:rPr>
          <w:rFonts w:ascii="Arial" w:hAnsi="Arial" w:cs="Arial"/>
          <w:sz w:val="20"/>
        </w:rPr>
        <w:t>и иных средств на реализацию муниципальной программы</w:t>
      </w:r>
    </w:p>
    <w:p w:rsidR="00AD2BBF" w:rsidRPr="00256375" w:rsidRDefault="00AD2BBF">
      <w:pPr>
        <w:pStyle w:val="ConsPlusNormal"/>
        <w:jc w:val="center"/>
        <w:rPr>
          <w:rFonts w:ascii="Arial" w:hAnsi="Arial" w:cs="Arial"/>
          <w:sz w:val="20"/>
        </w:rPr>
      </w:pPr>
      <w:r w:rsidRPr="00256375">
        <w:rPr>
          <w:rFonts w:ascii="Arial" w:hAnsi="Arial" w:cs="Arial"/>
          <w:sz w:val="20"/>
        </w:rPr>
        <w:t>с указанием плановых и фактических значений</w:t>
      </w:r>
    </w:p>
    <w:p w:rsidR="00AD2BBF" w:rsidRPr="00256375" w:rsidRDefault="00AD2BBF">
      <w:pPr>
        <w:pStyle w:val="ConsPlusNormal"/>
        <w:jc w:val="both"/>
        <w:rPr>
          <w:rFonts w:ascii="Arial" w:hAnsi="Arial" w:cs="Arial"/>
          <w:sz w:val="20"/>
        </w:rPr>
      </w:pPr>
    </w:p>
    <w:p w:rsidR="00AD2BBF" w:rsidRDefault="00AD2BBF" w:rsidP="00FD4380">
      <w:pPr>
        <w:pStyle w:val="ConsPlusNormal"/>
        <w:jc w:val="right"/>
        <w:rPr>
          <w:rFonts w:ascii="Arial" w:hAnsi="Arial" w:cs="Arial"/>
          <w:sz w:val="20"/>
        </w:rPr>
      </w:pPr>
      <w:r w:rsidRPr="00256375">
        <w:rPr>
          <w:rFonts w:ascii="Arial" w:hAnsi="Arial" w:cs="Arial"/>
          <w:sz w:val="20"/>
        </w:rPr>
        <w:t>рублей</w:t>
      </w:r>
    </w:p>
    <w:tbl>
      <w:tblPr>
        <w:tblW w:w="0" w:type="auto"/>
        <w:jc w:val="center"/>
        <w:tblInd w:w="-2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3017"/>
        <w:gridCol w:w="2551"/>
        <w:gridCol w:w="1063"/>
        <w:gridCol w:w="1063"/>
        <w:gridCol w:w="1347"/>
        <w:gridCol w:w="1347"/>
        <w:gridCol w:w="1651"/>
      </w:tblGrid>
      <w:tr w:rsidR="00AD2BBF" w:rsidRPr="00256375" w:rsidTr="008E7DE9">
        <w:trPr>
          <w:jc w:val="center"/>
        </w:trPr>
        <w:tc>
          <w:tcPr>
            <w:tcW w:w="2494"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Статус</w:t>
            </w:r>
          </w:p>
        </w:tc>
        <w:tc>
          <w:tcPr>
            <w:tcW w:w="3017"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Наименование муниципальной программы, подпрограммы муниципальной программы</w:t>
            </w:r>
          </w:p>
        </w:tc>
        <w:tc>
          <w:tcPr>
            <w:tcW w:w="2551"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Источники финансирования</w:t>
            </w:r>
          </w:p>
        </w:tc>
        <w:tc>
          <w:tcPr>
            <w:tcW w:w="2126" w:type="dxa"/>
            <w:gridSpan w:val="2"/>
          </w:tcPr>
          <w:p w:rsidR="00AD2BBF" w:rsidRPr="00256375" w:rsidRDefault="00AD2BBF">
            <w:pPr>
              <w:pStyle w:val="ConsPlusNormal"/>
              <w:jc w:val="center"/>
              <w:rPr>
                <w:rFonts w:ascii="Arial" w:hAnsi="Arial" w:cs="Arial"/>
                <w:sz w:val="20"/>
              </w:rPr>
            </w:pPr>
            <w:r w:rsidRPr="00256375">
              <w:rPr>
                <w:rFonts w:ascii="Arial" w:hAnsi="Arial" w:cs="Arial"/>
                <w:sz w:val="20"/>
              </w:rPr>
              <w:t>20__ (отчетный год)</w:t>
            </w:r>
          </w:p>
        </w:tc>
        <w:tc>
          <w:tcPr>
            <w:tcW w:w="2694" w:type="dxa"/>
            <w:gridSpan w:val="2"/>
          </w:tcPr>
          <w:p w:rsidR="00AD2BBF" w:rsidRPr="00256375" w:rsidRDefault="00AD2BBF">
            <w:pPr>
              <w:pStyle w:val="ConsPlusNormal"/>
              <w:jc w:val="center"/>
              <w:rPr>
                <w:rFonts w:ascii="Arial" w:hAnsi="Arial" w:cs="Arial"/>
                <w:sz w:val="20"/>
              </w:rPr>
            </w:pPr>
            <w:r w:rsidRPr="00256375">
              <w:rPr>
                <w:rFonts w:ascii="Arial" w:hAnsi="Arial" w:cs="Arial"/>
                <w:sz w:val="20"/>
              </w:rPr>
              <w:t>20__ (текущий год)</w:t>
            </w:r>
          </w:p>
        </w:tc>
        <w:tc>
          <w:tcPr>
            <w:tcW w:w="1651"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Примечание</w:t>
            </w: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vMerge/>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jc w:val="center"/>
              <w:rPr>
                <w:rFonts w:ascii="Arial" w:hAnsi="Arial" w:cs="Arial"/>
                <w:sz w:val="20"/>
              </w:rPr>
            </w:pPr>
            <w:r w:rsidRPr="00256375">
              <w:rPr>
                <w:rFonts w:ascii="Arial" w:hAnsi="Arial" w:cs="Arial"/>
                <w:sz w:val="20"/>
              </w:rPr>
              <w:t>план</w:t>
            </w:r>
          </w:p>
        </w:tc>
        <w:tc>
          <w:tcPr>
            <w:tcW w:w="1063" w:type="dxa"/>
          </w:tcPr>
          <w:p w:rsidR="00AD2BBF" w:rsidRPr="00256375" w:rsidRDefault="00AD2BBF">
            <w:pPr>
              <w:pStyle w:val="ConsPlusNormal"/>
              <w:jc w:val="center"/>
              <w:rPr>
                <w:rFonts w:ascii="Arial" w:hAnsi="Arial" w:cs="Arial"/>
                <w:sz w:val="20"/>
              </w:rPr>
            </w:pPr>
            <w:r w:rsidRPr="00256375">
              <w:rPr>
                <w:rFonts w:ascii="Arial" w:hAnsi="Arial" w:cs="Arial"/>
                <w:sz w:val="20"/>
              </w:rPr>
              <w:t>факт</w:t>
            </w:r>
          </w:p>
        </w:tc>
        <w:tc>
          <w:tcPr>
            <w:tcW w:w="1347" w:type="dxa"/>
          </w:tcPr>
          <w:p w:rsidR="00AD2BBF" w:rsidRPr="00256375" w:rsidRDefault="00AD2BBF">
            <w:pPr>
              <w:pStyle w:val="ConsPlusNormal"/>
              <w:jc w:val="center"/>
              <w:rPr>
                <w:rFonts w:ascii="Arial" w:hAnsi="Arial" w:cs="Arial"/>
                <w:sz w:val="20"/>
              </w:rPr>
            </w:pPr>
            <w:r w:rsidRPr="00256375">
              <w:rPr>
                <w:rFonts w:ascii="Arial" w:hAnsi="Arial" w:cs="Arial"/>
                <w:sz w:val="20"/>
              </w:rPr>
              <w:t>план на год</w:t>
            </w:r>
          </w:p>
        </w:tc>
        <w:tc>
          <w:tcPr>
            <w:tcW w:w="1347" w:type="dxa"/>
          </w:tcPr>
          <w:p w:rsidR="00AD2BBF" w:rsidRPr="00256375" w:rsidRDefault="00AD2BBF">
            <w:pPr>
              <w:pStyle w:val="ConsPlusNormal"/>
              <w:jc w:val="center"/>
              <w:rPr>
                <w:rFonts w:ascii="Arial" w:hAnsi="Arial" w:cs="Arial"/>
                <w:sz w:val="20"/>
              </w:rPr>
            </w:pPr>
            <w:r w:rsidRPr="00256375">
              <w:rPr>
                <w:rFonts w:ascii="Arial" w:hAnsi="Arial" w:cs="Arial"/>
                <w:sz w:val="20"/>
              </w:rPr>
              <w:t>отчетный период январь - ________ факт</w:t>
            </w:r>
          </w:p>
        </w:tc>
        <w:tc>
          <w:tcPr>
            <w:tcW w:w="1651" w:type="dxa"/>
            <w:vMerge/>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val="restart"/>
          </w:tcPr>
          <w:p w:rsidR="00AD2BBF" w:rsidRPr="00256375" w:rsidRDefault="00AD2BBF">
            <w:pPr>
              <w:pStyle w:val="ConsPlusNormal"/>
              <w:rPr>
                <w:rFonts w:ascii="Arial" w:hAnsi="Arial" w:cs="Arial"/>
                <w:sz w:val="20"/>
              </w:rPr>
            </w:pPr>
            <w:r w:rsidRPr="00256375">
              <w:rPr>
                <w:rFonts w:ascii="Arial" w:hAnsi="Arial" w:cs="Arial"/>
                <w:sz w:val="20"/>
              </w:rPr>
              <w:t>Муниципальная программа</w:t>
            </w:r>
          </w:p>
        </w:tc>
        <w:tc>
          <w:tcPr>
            <w:tcW w:w="3017" w:type="dxa"/>
            <w:vMerge w:val="restart"/>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Всего</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val="restart"/>
          </w:tcPr>
          <w:p w:rsidR="00AD2BBF" w:rsidRPr="00256375" w:rsidRDefault="00AD2BBF">
            <w:pPr>
              <w:pStyle w:val="ConsPlusNormal"/>
              <w:rPr>
                <w:rFonts w:ascii="Arial" w:hAnsi="Arial" w:cs="Arial"/>
                <w:sz w:val="20"/>
              </w:rPr>
            </w:pPr>
            <w:r w:rsidRPr="00256375">
              <w:rPr>
                <w:rFonts w:ascii="Arial" w:hAnsi="Arial" w:cs="Arial"/>
                <w:sz w:val="20"/>
              </w:rPr>
              <w:t>Подпрограмма 1</w:t>
            </w:r>
          </w:p>
        </w:tc>
        <w:tc>
          <w:tcPr>
            <w:tcW w:w="3017" w:type="dxa"/>
            <w:vMerge w:val="restart"/>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Всего</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val="restart"/>
          </w:tcPr>
          <w:p w:rsidR="00AD2BBF" w:rsidRPr="00256375" w:rsidRDefault="00AD2BBF">
            <w:pPr>
              <w:pStyle w:val="ConsPlusNormal"/>
              <w:rPr>
                <w:rFonts w:ascii="Arial" w:hAnsi="Arial" w:cs="Arial"/>
                <w:sz w:val="20"/>
              </w:rPr>
            </w:pPr>
            <w:r w:rsidRPr="00256375">
              <w:rPr>
                <w:rFonts w:ascii="Arial" w:hAnsi="Arial" w:cs="Arial"/>
                <w:sz w:val="20"/>
              </w:rPr>
              <w:t xml:space="preserve">Подпрограмма </w:t>
            </w:r>
            <w:proofErr w:type="spellStart"/>
            <w:r w:rsidRPr="00256375">
              <w:rPr>
                <w:rFonts w:ascii="Arial" w:hAnsi="Arial" w:cs="Arial"/>
                <w:sz w:val="20"/>
              </w:rPr>
              <w:t>n</w:t>
            </w:r>
            <w:proofErr w:type="spellEnd"/>
          </w:p>
        </w:tc>
        <w:tc>
          <w:tcPr>
            <w:tcW w:w="3017" w:type="dxa"/>
            <w:vMerge w:val="restart"/>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Всего</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val="restart"/>
          </w:tcPr>
          <w:p w:rsidR="00AD2BBF" w:rsidRPr="00256375" w:rsidRDefault="00AD2BBF">
            <w:pPr>
              <w:pStyle w:val="ConsPlusNormal"/>
              <w:rPr>
                <w:rFonts w:ascii="Arial" w:hAnsi="Arial" w:cs="Arial"/>
                <w:sz w:val="20"/>
              </w:rPr>
            </w:pPr>
            <w:r w:rsidRPr="00256375">
              <w:rPr>
                <w:rFonts w:ascii="Arial" w:hAnsi="Arial" w:cs="Arial"/>
                <w:sz w:val="20"/>
              </w:rPr>
              <w:t>Отдельное мероприятие программы 1</w:t>
            </w:r>
          </w:p>
        </w:tc>
        <w:tc>
          <w:tcPr>
            <w:tcW w:w="3017" w:type="dxa"/>
            <w:vMerge w:val="restart"/>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Всего</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val="restart"/>
          </w:tcPr>
          <w:p w:rsidR="00AD2BBF" w:rsidRPr="00256375" w:rsidRDefault="00AD2BBF">
            <w:pPr>
              <w:pStyle w:val="ConsPlusNormal"/>
              <w:rPr>
                <w:rFonts w:ascii="Arial" w:hAnsi="Arial" w:cs="Arial"/>
                <w:sz w:val="20"/>
              </w:rPr>
            </w:pPr>
            <w:r w:rsidRPr="00256375">
              <w:rPr>
                <w:rFonts w:ascii="Arial" w:hAnsi="Arial" w:cs="Arial"/>
                <w:sz w:val="20"/>
              </w:rPr>
              <w:t xml:space="preserve">Отдельное мероприятие программы </w:t>
            </w:r>
            <w:proofErr w:type="spellStart"/>
            <w:r w:rsidRPr="00256375">
              <w:rPr>
                <w:rFonts w:ascii="Arial" w:hAnsi="Arial" w:cs="Arial"/>
                <w:sz w:val="20"/>
              </w:rPr>
              <w:t>n</w:t>
            </w:r>
            <w:proofErr w:type="spellEnd"/>
          </w:p>
        </w:tc>
        <w:tc>
          <w:tcPr>
            <w:tcW w:w="3017" w:type="dxa"/>
            <w:vMerge w:val="restart"/>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Всего</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r w:rsidR="00AD2BBF" w:rsidRPr="00256375" w:rsidTr="008E7DE9">
        <w:trPr>
          <w:jc w:val="center"/>
        </w:trPr>
        <w:tc>
          <w:tcPr>
            <w:tcW w:w="2494" w:type="dxa"/>
            <w:vMerge/>
          </w:tcPr>
          <w:p w:rsidR="00AD2BBF" w:rsidRPr="00256375" w:rsidRDefault="00AD2BBF">
            <w:pPr>
              <w:pStyle w:val="ConsPlusNormal"/>
              <w:rPr>
                <w:rFonts w:ascii="Arial" w:hAnsi="Arial" w:cs="Arial"/>
                <w:sz w:val="20"/>
              </w:rPr>
            </w:pPr>
          </w:p>
        </w:tc>
        <w:tc>
          <w:tcPr>
            <w:tcW w:w="3017" w:type="dxa"/>
            <w:vMerge/>
          </w:tcPr>
          <w:p w:rsidR="00AD2BBF" w:rsidRPr="00256375" w:rsidRDefault="00AD2BBF">
            <w:pPr>
              <w:pStyle w:val="ConsPlusNormal"/>
              <w:rPr>
                <w:rFonts w:ascii="Arial" w:hAnsi="Arial" w:cs="Arial"/>
                <w:sz w:val="20"/>
              </w:rPr>
            </w:pPr>
          </w:p>
        </w:tc>
        <w:tc>
          <w:tcPr>
            <w:tcW w:w="2551" w:type="dxa"/>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1063" w:type="dxa"/>
          </w:tcPr>
          <w:p w:rsidR="00AD2BBF" w:rsidRPr="00256375" w:rsidRDefault="00AD2BBF">
            <w:pPr>
              <w:pStyle w:val="ConsPlusNormal"/>
              <w:rPr>
                <w:rFonts w:ascii="Arial" w:hAnsi="Arial" w:cs="Arial"/>
                <w:sz w:val="20"/>
              </w:rPr>
            </w:pPr>
          </w:p>
        </w:tc>
        <w:tc>
          <w:tcPr>
            <w:tcW w:w="1063"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347" w:type="dxa"/>
          </w:tcPr>
          <w:p w:rsidR="00AD2BBF" w:rsidRPr="00256375" w:rsidRDefault="00AD2BBF">
            <w:pPr>
              <w:pStyle w:val="ConsPlusNormal"/>
              <w:rPr>
                <w:rFonts w:ascii="Arial" w:hAnsi="Arial" w:cs="Arial"/>
                <w:sz w:val="20"/>
              </w:rPr>
            </w:pPr>
          </w:p>
        </w:tc>
        <w:tc>
          <w:tcPr>
            <w:tcW w:w="1651"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 xml:space="preserve">Разработчик                    </w:t>
      </w:r>
      <w:r w:rsidR="008E7DE9">
        <w:rPr>
          <w:rFonts w:ascii="Arial" w:hAnsi="Arial" w:cs="Arial"/>
          <w:sz w:val="16"/>
        </w:rPr>
        <w:t xml:space="preserve">                                                                                                                                                                             </w:t>
      </w:r>
      <w:r w:rsidRPr="00256375">
        <w:rPr>
          <w:rFonts w:ascii="Arial" w:hAnsi="Arial" w:cs="Arial"/>
          <w:sz w:val="16"/>
        </w:rPr>
        <w:t xml:space="preserve">                   Ф.И.О.</w:t>
      </w:r>
    </w:p>
    <w:p w:rsidR="00AD2BBF" w:rsidRPr="00256375" w:rsidRDefault="00AD2BBF">
      <w:pPr>
        <w:pStyle w:val="ConsPlusNormal"/>
        <w:rPr>
          <w:rFonts w:ascii="Arial" w:hAnsi="Arial" w:cs="Arial"/>
          <w:sz w:val="20"/>
        </w:rPr>
        <w:sectPr w:rsidR="00AD2BBF" w:rsidRPr="00256375">
          <w:pgSz w:w="16838" w:h="11905" w:orient="landscape"/>
          <w:pgMar w:top="1701" w:right="1134" w:bottom="850" w:left="1134" w:header="0" w:footer="0" w:gutter="0"/>
          <w:cols w:space="720"/>
          <w:titlePg/>
        </w:sectPr>
      </w:pPr>
    </w:p>
    <w:p w:rsidR="00AD2BBF" w:rsidRPr="00256375" w:rsidRDefault="00AD2BBF">
      <w:pPr>
        <w:pStyle w:val="ConsPlusNormal"/>
        <w:jc w:val="right"/>
        <w:outlineLvl w:val="1"/>
        <w:rPr>
          <w:rFonts w:ascii="Arial" w:hAnsi="Arial" w:cs="Arial"/>
          <w:sz w:val="20"/>
        </w:rPr>
      </w:pPr>
      <w:r w:rsidRPr="00256375">
        <w:rPr>
          <w:rFonts w:ascii="Arial" w:hAnsi="Arial" w:cs="Arial"/>
          <w:sz w:val="20"/>
        </w:rPr>
        <w:lastRenderedPageBreak/>
        <w:t>Приложение N 9</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w:t>
      </w:r>
    </w:p>
    <w:p w:rsidR="00AD2BBF" w:rsidRPr="00256375" w:rsidRDefault="00AD2BBF">
      <w:pPr>
        <w:pStyle w:val="ConsPlusNormal"/>
        <w:jc w:val="right"/>
        <w:rPr>
          <w:rFonts w:ascii="Arial" w:hAnsi="Arial" w:cs="Arial"/>
          <w:sz w:val="20"/>
        </w:rPr>
      </w:pPr>
      <w:r w:rsidRPr="00256375">
        <w:rPr>
          <w:rFonts w:ascii="Arial" w:hAnsi="Arial" w:cs="Arial"/>
          <w:sz w:val="20"/>
        </w:rPr>
        <w:t xml:space="preserve">реализации </w:t>
      </w:r>
      <w:proofErr w:type="gramStart"/>
      <w:r w:rsidRPr="00256375">
        <w:rPr>
          <w:rFonts w:ascii="Arial" w:hAnsi="Arial" w:cs="Arial"/>
          <w:sz w:val="20"/>
        </w:rPr>
        <w:t>муниципальных</w:t>
      </w:r>
      <w:proofErr w:type="gramEnd"/>
    </w:p>
    <w:p w:rsidR="00AD2BBF" w:rsidRPr="00256375" w:rsidRDefault="00AD2BBF">
      <w:pPr>
        <w:pStyle w:val="ConsPlusNormal"/>
        <w:jc w:val="right"/>
        <w:rPr>
          <w:rFonts w:ascii="Arial" w:hAnsi="Arial" w:cs="Arial"/>
          <w:sz w:val="20"/>
        </w:rPr>
      </w:pPr>
      <w:r w:rsidRPr="00256375">
        <w:rPr>
          <w:rFonts w:ascii="Arial" w:hAnsi="Arial" w:cs="Arial"/>
          <w:sz w:val="20"/>
        </w:rPr>
        <w:t>программ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 ред. </w:t>
            </w:r>
            <w:hyperlink r:id="rId109">
              <w:r w:rsidRPr="00256375">
                <w:rPr>
                  <w:rFonts w:ascii="Arial" w:hAnsi="Arial" w:cs="Arial"/>
                  <w:color w:val="0000FF"/>
                  <w:sz w:val="20"/>
                </w:rPr>
                <w:t>Постановления</w:t>
              </w:r>
            </w:hyperlink>
            <w:r w:rsidRPr="00256375">
              <w:rPr>
                <w:rFonts w:ascii="Arial" w:hAnsi="Arial" w:cs="Arial"/>
                <w:color w:val="392C69"/>
                <w:sz w:val="20"/>
              </w:rPr>
              <w:t xml:space="preserve">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от 08.10.2019 N 2024)</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23" w:name="P2563"/>
      <w:bookmarkEnd w:id="23"/>
      <w:r w:rsidRPr="00256375">
        <w:rPr>
          <w:rFonts w:ascii="Arial" w:hAnsi="Arial" w:cs="Arial"/>
          <w:sz w:val="20"/>
        </w:rPr>
        <w:t>ИНФОРМАЦИЯ</w:t>
      </w:r>
    </w:p>
    <w:p w:rsidR="00AD2BBF" w:rsidRPr="00256375" w:rsidRDefault="00AD2BBF">
      <w:pPr>
        <w:pStyle w:val="ConsPlusNormal"/>
        <w:jc w:val="center"/>
        <w:rPr>
          <w:rFonts w:ascii="Arial" w:hAnsi="Arial" w:cs="Arial"/>
          <w:sz w:val="20"/>
        </w:rPr>
      </w:pPr>
      <w:r w:rsidRPr="00256375">
        <w:rPr>
          <w:rFonts w:ascii="Arial" w:hAnsi="Arial" w:cs="Arial"/>
          <w:sz w:val="20"/>
        </w:rPr>
        <w:t>ОБ ИСПОЛЬЗОВАНИИ БЮДЖЕТНЫХ АССИГНОВАНИЙ НА ОСУЩЕСТВЛЕНИЕ</w:t>
      </w:r>
    </w:p>
    <w:p w:rsidR="00AD2BBF" w:rsidRPr="00256375" w:rsidRDefault="00AD2BBF">
      <w:pPr>
        <w:pStyle w:val="ConsPlusNormal"/>
        <w:jc w:val="center"/>
        <w:rPr>
          <w:rFonts w:ascii="Arial" w:hAnsi="Arial" w:cs="Arial"/>
          <w:sz w:val="20"/>
        </w:rPr>
      </w:pPr>
      <w:r w:rsidRPr="00256375">
        <w:rPr>
          <w:rFonts w:ascii="Arial" w:hAnsi="Arial" w:cs="Arial"/>
          <w:sz w:val="20"/>
        </w:rPr>
        <w:t>БЮДЖЕТНЫХ ИНВЕСТИЦИЙ В ФОРМЕ КАПИТАЛЬНЫХ ВЛОЖЕНИЙ В ОБЪЕКТЫ</w:t>
      </w:r>
    </w:p>
    <w:p w:rsidR="00AD2BBF" w:rsidRPr="00256375" w:rsidRDefault="00AD2BBF">
      <w:pPr>
        <w:pStyle w:val="ConsPlusNormal"/>
        <w:jc w:val="center"/>
        <w:rPr>
          <w:rFonts w:ascii="Arial" w:hAnsi="Arial" w:cs="Arial"/>
          <w:sz w:val="20"/>
        </w:rPr>
      </w:pPr>
      <w:r w:rsidRPr="00256375">
        <w:rPr>
          <w:rFonts w:ascii="Arial" w:hAnsi="Arial" w:cs="Arial"/>
          <w:sz w:val="20"/>
        </w:rPr>
        <w:t xml:space="preserve">МУНИЦИПАЛЬНОЙ СОБСТВЕННОСТИ ЗАТО ЖЕЛЕЗНОГОРСК, </w:t>
      </w:r>
      <w:proofErr w:type="gramStart"/>
      <w:r w:rsidRPr="00256375">
        <w:rPr>
          <w:rFonts w:ascii="Arial" w:hAnsi="Arial" w:cs="Arial"/>
          <w:sz w:val="20"/>
        </w:rPr>
        <w:t>БЮДЖЕТНЫХ</w:t>
      </w:r>
      <w:proofErr w:type="gramEnd"/>
    </w:p>
    <w:p w:rsidR="00AD2BBF" w:rsidRPr="00256375" w:rsidRDefault="00AD2BBF">
      <w:pPr>
        <w:pStyle w:val="ConsPlusNormal"/>
        <w:jc w:val="center"/>
        <w:rPr>
          <w:rFonts w:ascii="Arial" w:hAnsi="Arial" w:cs="Arial"/>
          <w:sz w:val="20"/>
        </w:rPr>
      </w:pPr>
      <w:r w:rsidRPr="00256375">
        <w:rPr>
          <w:rFonts w:ascii="Arial" w:hAnsi="Arial" w:cs="Arial"/>
          <w:sz w:val="20"/>
        </w:rPr>
        <w:t xml:space="preserve">АССИГНОВАНИЙ НА ОСУЩЕСТВЛЕНИЕ </w:t>
      </w:r>
      <w:proofErr w:type="gramStart"/>
      <w:r w:rsidRPr="00256375">
        <w:rPr>
          <w:rFonts w:ascii="Arial" w:hAnsi="Arial" w:cs="Arial"/>
          <w:sz w:val="20"/>
        </w:rPr>
        <w:t>МУНИЦИПАЛЬНЫМИ</w:t>
      </w:r>
      <w:proofErr w:type="gramEnd"/>
      <w:r w:rsidRPr="00256375">
        <w:rPr>
          <w:rFonts w:ascii="Arial" w:hAnsi="Arial" w:cs="Arial"/>
          <w:sz w:val="20"/>
        </w:rPr>
        <w:t xml:space="preserve"> БЮДЖЕТНЫМИ</w:t>
      </w:r>
    </w:p>
    <w:p w:rsidR="00AD2BBF" w:rsidRPr="00256375" w:rsidRDefault="00AD2BBF">
      <w:pPr>
        <w:pStyle w:val="ConsPlusNormal"/>
        <w:jc w:val="center"/>
        <w:rPr>
          <w:rFonts w:ascii="Arial" w:hAnsi="Arial" w:cs="Arial"/>
          <w:sz w:val="20"/>
        </w:rPr>
      </w:pPr>
      <w:r w:rsidRPr="00256375">
        <w:rPr>
          <w:rFonts w:ascii="Arial" w:hAnsi="Arial" w:cs="Arial"/>
          <w:sz w:val="20"/>
        </w:rPr>
        <w:t>И МУНИЦИПАЛЬНЫМИ АВТОНОМНЫМИ УЧРЕЖДЕНИЯМИ И МУНИЦИПАЛЬНЫМИ</w:t>
      </w:r>
    </w:p>
    <w:p w:rsidR="00AD2BBF" w:rsidRPr="00256375" w:rsidRDefault="00AD2BBF">
      <w:pPr>
        <w:pStyle w:val="ConsPlusNormal"/>
        <w:jc w:val="center"/>
        <w:rPr>
          <w:rFonts w:ascii="Arial" w:hAnsi="Arial" w:cs="Arial"/>
          <w:sz w:val="20"/>
        </w:rPr>
      </w:pPr>
      <w:r w:rsidRPr="00256375">
        <w:rPr>
          <w:rFonts w:ascii="Arial" w:hAnsi="Arial" w:cs="Arial"/>
          <w:sz w:val="20"/>
        </w:rPr>
        <w:t>УНИТАРНЫМИ ПРЕДПРИЯТИЯМИ ЗА СЧЕТ СРЕДСТВ СУБСИДИИ ИЗ БЮДЖЕТА</w:t>
      </w:r>
    </w:p>
    <w:p w:rsidR="00AD2BBF" w:rsidRPr="00256375" w:rsidRDefault="00AD2BBF">
      <w:pPr>
        <w:pStyle w:val="ConsPlusNormal"/>
        <w:jc w:val="center"/>
        <w:rPr>
          <w:rFonts w:ascii="Arial" w:hAnsi="Arial" w:cs="Arial"/>
          <w:sz w:val="20"/>
        </w:rPr>
      </w:pPr>
      <w:r w:rsidRPr="00256375">
        <w:rPr>
          <w:rFonts w:ascii="Arial" w:hAnsi="Arial" w:cs="Arial"/>
          <w:sz w:val="20"/>
        </w:rPr>
        <w:t>ЗАТО ЖЕЛЕЗНОГОРСК КАПИТАЛЬНЫХ ВЛОЖЕНИЙ В СТРОИТЕЛЬСТВО</w:t>
      </w:r>
    </w:p>
    <w:p w:rsidR="00AD2BBF" w:rsidRPr="00256375" w:rsidRDefault="00AD2BBF">
      <w:pPr>
        <w:pStyle w:val="ConsPlusNormal"/>
        <w:jc w:val="center"/>
        <w:rPr>
          <w:rFonts w:ascii="Arial" w:hAnsi="Arial" w:cs="Arial"/>
          <w:sz w:val="20"/>
        </w:rPr>
      </w:pPr>
      <w:proofErr w:type="gramStart"/>
      <w:r w:rsidRPr="00256375">
        <w:rPr>
          <w:rFonts w:ascii="Arial" w:hAnsi="Arial" w:cs="Arial"/>
          <w:sz w:val="20"/>
        </w:rPr>
        <w:t>(РЕКОНСТРУКЦИЮ, В ТОМ ЧИСЛЕ С ЭЛЕМЕНТАМИ РЕСТАВРАЦИИ,</w:t>
      </w:r>
      <w:proofErr w:type="gramEnd"/>
    </w:p>
    <w:p w:rsidR="00AD2BBF" w:rsidRPr="00256375" w:rsidRDefault="00AD2BBF">
      <w:pPr>
        <w:pStyle w:val="ConsPlusNormal"/>
        <w:jc w:val="center"/>
        <w:rPr>
          <w:rFonts w:ascii="Arial" w:hAnsi="Arial" w:cs="Arial"/>
          <w:sz w:val="20"/>
        </w:rPr>
      </w:pPr>
      <w:proofErr w:type="gramStart"/>
      <w:r w:rsidRPr="00256375">
        <w:rPr>
          <w:rFonts w:ascii="Arial" w:hAnsi="Arial" w:cs="Arial"/>
          <w:sz w:val="20"/>
        </w:rPr>
        <w:t>ТЕХНИЧЕСКОЕ ПЕРЕВООРУЖЕНИЕ) ОБЪЕКТОВ КАПИТАЛЬНОГО</w:t>
      </w:r>
      <w:proofErr w:type="gramEnd"/>
    </w:p>
    <w:p w:rsidR="00AD2BBF" w:rsidRPr="00256375" w:rsidRDefault="00AD2BBF">
      <w:pPr>
        <w:pStyle w:val="ConsPlusNormal"/>
        <w:jc w:val="center"/>
        <w:rPr>
          <w:rFonts w:ascii="Arial" w:hAnsi="Arial" w:cs="Arial"/>
          <w:sz w:val="20"/>
        </w:rPr>
      </w:pPr>
      <w:r w:rsidRPr="00256375">
        <w:rPr>
          <w:rFonts w:ascii="Arial" w:hAnsi="Arial" w:cs="Arial"/>
          <w:sz w:val="20"/>
        </w:rPr>
        <w:t>СТРОИТЕЛЬСТВА МУНИЦИПАЛЬНОЙ СОБСТВЕННОСТИ ЗАТО ЖЕЛЕЗНОГОРСК</w:t>
      </w:r>
    </w:p>
    <w:p w:rsidR="00AD2BBF" w:rsidRPr="00256375" w:rsidRDefault="00AD2BBF">
      <w:pPr>
        <w:pStyle w:val="ConsPlusNormal"/>
        <w:jc w:val="center"/>
        <w:rPr>
          <w:rFonts w:ascii="Arial" w:hAnsi="Arial" w:cs="Arial"/>
          <w:sz w:val="20"/>
        </w:rPr>
      </w:pPr>
      <w:r w:rsidRPr="00256375">
        <w:rPr>
          <w:rFonts w:ascii="Arial" w:hAnsi="Arial" w:cs="Arial"/>
          <w:sz w:val="20"/>
        </w:rPr>
        <w:t>ИЛИ ПРИОБРЕТЕНИЕ ОБЪЕКТОВ НЕДВИЖИМОГО ИМУЩЕСТВА</w:t>
      </w:r>
    </w:p>
    <w:p w:rsidR="00AD2BBF" w:rsidRPr="00256375" w:rsidRDefault="00AD2BBF">
      <w:pPr>
        <w:pStyle w:val="ConsPlusNormal"/>
        <w:jc w:val="center"/>
        <w:rPr>
          <w:rFonts w:ascii="Arial" w:hAnsi="Arial" w:cs="Arial"/>
          <w:sz w:val="20"/>
        </w:rPr>
      </w:pPr>
      <w:r w:rsidRPr="00256375">
        <w:rPr>
          <w:rFonts w:ascii="Arial" w:hAnsi="Arial" w:cs="Arial"/>
          <w:sz w:val="20"/>
        </w:rPr>
        <w:t>В МУНИЦИПАЛЬНУЮ СОБСТВЕННОСТЬ ЗАТО ЖЕЛЕЗНОГОРСК</w:t>
      </w:r>
    </w:p>
    <w:p w:rsidR="00AD2BBF" w:rsidRPr="00256375" w:rsidRDefault="00AD2BBF">
      <w:pPr>
        <w:pStyle w:val="ConsPlusNormal"/>
        <w:jc w:val="both"/>
        <w:rPr>
          <w:rFonts w:ascii="Arial" w:hAnsi="Arial" w:cs="Arial"/>
          <w:sz w:val="20"/>
        </w:rPr>
      </w:pPr>
    </w:p>
    <w:p w:rsidR="00AD2BBF" w:rsidRDefault="00AD2BBF">
      <w:pPr>
        <w:pStyle w:val="ConsPlusNormal"/>
        <w:jc w:val="right"/>
        <w:rPr>
          <w:rFonts w:ascii="Arial" w:hAnsi="Arial" w:cs="Arial"/>
          <w:sz w:val="20"/>
        </w:rPr>
      </w:pPr>
      <w:r w:rsidRPr="00256375">
        <w:rPr>
          <w:rFonts w:ascii="Arial" w:hAnsi="Arial" w:cs="Arial"/>
          <w:sz w:val="20"/>
        </w:rPr>
        <w:t>рублей</w:t>
      </w:r>
    </w:p>
    <w:tbl>
      <w:tblPr>
        <w:tblW w:w="14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5"/>
        <w:gridCol w:w="2107"/>
        <w:gridCol w:w="1313"/>
        <w:gridCol w:w="1039"/>
        <w:gridCol w:w="1276"/>
        <w:gridCol w:w="1701"/>
        <w:gridCol w:w="850"/>
        <w:gridCol w:w="851"/>
        <w:gridCol w:w="708"/>
        <w:gridCol w:w="1496"/>
        <w:gridCol w:w="1496"/>
        <w:gridCol w:w="1496"/>
      </w:tblGrid>
      <w:tr w:rsidR="00AD2BBF" w:rsidRPr="00256375" w:rsidTr="008E7DE9">
        <w:trPr>
          <w:jc w:val="center"/>
        </w:trPr>
        <w:tc>
          <w:tcPr>
            <w:tcW w:w="485"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N </w:t>
            </w:r>
            <w:proofErr w:type="spellStart"/>
            <w:proofErr w:type="gramStart"/>
            <w:r w:rsidRPr="00256375">
              <w:rPr>
                <w:rFonts w:ascii="Arial" w:hAnsi="Arial" w:cs="Arial"/>
                <w:sz w:val="20"/>
              </w:rPr>
              <w:t>п</w:t>
            </w:r>
            <w:proofErr w:type="spellEnd"/>
            <w:proofErr w:type="gramEnd"/>
            <w:r w:rsidRPr="00256375">
              <w:rPr>
                <w:rFonts w:ascii="Arial" w:hAnsi="Arial" w:cs="Arial"/>
                <w:sz w:val="20"/>
              </w:rPr>
              <w:t>/</w:t>
            </w:r>
            <w:proofErr w:type="spellStart"/>
            <w:r w:rsidRPr="00256375">
              <w:rPr>
                <w:rFonts w:ascii="Arial" w:hAnsi="Arial" w:cs="Arial"/>
                <w:sz w:val="20"/>
              </w:rPr>
              <w:t>п</w:t>
            </w:r>
            <w:proofErr w:type="spellEnd"/>
          </w:p>
        </w:tc>
        <w:tc>
          <w:tcPr>
            <w:tcW w:w="2107"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Наименование объекта, территория строительства, (приобретения) </w:t>
            </w:r>
            <w:hyperlink w:anchor="P3053">
              <w:r w:rsidRPr="00256375">
                <w:rPr>
                  <w:rFonts w:ascii="Arial" w:hAnsi="Arial" w:cs="Arial"/>
                  <w:color w:val="0000FF"/>
                  <w:sz w:val="20"/>
                </w:rPr>
                <w:t>&lt;*&gt;</w:t>
              </w:r>
            </w:hyperlink>
          </w:p>
        </w:tc>
        <w:tc>
          <w:tcPr>
            <w:tcW w:w="1313"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Мощность объекта с указанием единиц измерения</w:t>
            </w:r>
          </w:p>
        </w:tc>
        <w:tc>
          <w:tcPr>
            <w:tcW w:w="1039"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Годы строительства (приобретения) </w:t>
            </w:r>
            <w:hyperlink w:anchor="P3054">
              <w:r w:rsidRPr="00256375">
                <w:rPr>
                  <w:rFonts w:ascii="Arial" w:hAnsi="Arial" w:cs="Arial"/>
                  <w:color w:val="0000FF"/>
                  <w:sz w:val="20"/>
                </w:rPr>
                <w:t>&lt;**&gt;</w:t>
              </w:r>
            </w:hyperlink>
          </w:p>
        </w:tc>
        <w:tc>
          <w:tcPr>
            <w:tcW w:w="1276"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Предполагаемая (предельная) или сметная стоимость объекта</w:t>
            </w:r>
          </w:p>
        </w:tc>
        <w:tc>
          <w:tcPr>
            <w:tcW w:w="1701"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Остаток стоимости объекта в ценах муниципальных контрактов на начало отчетного года</w:t>
            </w:r>
          </w:p>
        </w:tc>
        <w:tc>
          <w:tcPr>
            <w:tcW w:w="2409" w:type="dxa"/>
            <w:gridSpan w:val="3"/>
          </w:tcPr>
          <w:p w:rsidR="00AD2BBF" w:rsidRPr="00256375" w:rsidRDefault="00AD2BBF">
            <w:pPr>
              <w:pStyle w:val="ConsPlusNormal"/>
              <w:jc w:val="center"/>
              <w:rPr>
                <w:rFonts w:ascii="Arial" w:hAnsi="Arial" w:cs="Arial"/>
                <w:sz w:val="20"/>
              </w:rPr>
            </w:pPr>
            <w:r w:rsidRPr="00256375">
              <w:rPr>
                <w:rFonts w:ascii="Arial" w:hAnsi="Arial" w:cs="Arial"/>
                <w:sz w:val="20"/>
              </w:rPr>
              <w:t>Объем бюджетных ассигнований в отчетном году (план)</w:t>
            </w:r>
          </w:p>
        </w:tc>
        <w:tc>
          <w:tcPr>
            <w:tcW w:w="1496"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Финансирование за январь - __________ 20__ г.</w:t>
            </w:r>
          </w:p>
        </w:tc>
        <w:tc>
          <w:tcPr>
            <w:tcW w:w="1496"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Фактическое освоение за январь - _______ 20__ г.</w:t>
            </w:r>
          </w:p>
        </w:tc>
        <w:tc>
          <w:tcPr>
            <w:tcW w:w="1496"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Информация по объекту </w:t>
            </w:r>
            <w:hyperlink w:anchor="P3055">
              <w:r w:rsidRPr="00256375">
                <w:rPr>
                  <w:rFonts w:ascii="Arial" w:hAnsi="Arial" w:cs="Arial"/>
                  <w:color w:val="0000FF"/>
                  <w:sz w:val="20"/>
                </w:rPr>
                <w:t>&lt;***&gt;</w:t>
              </w:r>
            </w:hyperlink>
          </w:p>
        </w:tc>
      </w:tr>
      <w:tr w:rsidR="00AD2BBF" w:rsidRPr="00256375" w:rsidTr="008E7DE9">
        <w:trPr>
          <w:jc w:val="center"/>
        </w:trPr>
        <w:tc>
          <w:tcPr>
            <w:tcW w:w="485" w:type="dxa"/>
            <w:vMerge/>
          </w:tcPr>
          <w:p w:rsidR="00AD2BBF" w:rsidRPr="00256375" w:rsidRDefault="00AD2BBF">
            <w:pPr>
              <w:pStyle w:val="ConsPlusNormal"/>
              <w:rPr>
                <w:rFonts w:ascii="Arial" w:hAnsi="Arial" w:cs="Arial"/>
                <w:sz w:val="20"/>
              </w:rPr>
            </w:pPr>
          </w:p>
        </w:tc>
        <w:tc>
          <w:tcPr>
            <w:tcW w:w="2107" w:type="dxa"/>
            <w:vMerge/>
          </w:tcPr>
          <w:p w:rsidR="00AD2BBF" w:rsidRPr="00256375" w:rsidRDefault="00AD2BBF">
            <w:pPr>
              <w:pStyle w:val="ConsPlusNormal"/>
              <w:rPr>
                <w:rFonts w:ascii="Arial" w:hAnsi="Arial" w:cs="Arial"/>
                <w:sz w:val="20"/>
              </w:rPr>
            </w:pPr>
          </w:p>
        </w:tc>
        <w:tc>
          <w:tcPr>
            <w:tcW w:w="1313" w:type="dxa"/>
            <w:vMerge/>
          </w:tcPr>
          <w:p w:rsidR="00AD2BBF" w:rsidRPr="00256375" w:rsidRDefault="00AD2BBF">
            <w:pPr>
              <w:pStyle w:val="ConsPlusNormal"/>
              <w:rPr>
                <w:rFonts w:ascii="Arial" w:hAnsi="Arial" w:cs="Arial"/>
                <w:sz w:val="20"/>
              </w:rPr>
            </w:pPr>
          </w:p>
        </w:tc>
        <w:tc>
          <w:tcPr>
            <w:tcW w:w="1039" w:type="dxa"/>
            <w:vMerge/>
          </w:tcPr>
          <w:p w:rsidR="00AD2BBF" w:rsidRPr="00256375" w:rsidRDefault="00AD2BBF">
            <w:pPr>
              <w:pStyle w:val="ConsPlusNormal"/>
              <w:rPr>
                <w:rFonts w:ascii="Arial" w:hAnsi="Arial" w:cs="Arial"/>
                <w:sz w:val="20"/>
              </w:rPr>
            </w:pPr>
          </w:p>
        </w:tc>
        <w:tc>
          <w:tcPr>
            <w:tcW w:w="1276" w:type="dxa"/>
            <w:vMerge/>
          </w:tcPr>
          <w:p w:rsidR="00AD2BBF" w:rsidRPr="00256375" w:rsidRDefault="00AD2BBF">
            <w:pPr>
              <w:pStyle w:val="ConsPlusNormal"/>
              <w:rPr>
                <w:rFonts w:ascii="Arial" w:hAnsi="Arial" w:cs="Arial"/>
                <w:sz w:val="20"/>
              </w:rPr>
            </w:pPr>
          </w:p>
        </w:tc>
        <w:tc>
          <w:tcPr>
            <w:tcW w:w="1701" w:type="dxa"/>
            <w:vMerge/>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jc w:val="center"/>
              <w:rPr>
                <w:rFonts w:ascii="Arial" w:hAnsi="Arial" w:cs="Arial"/>
                <w:sz w:val="20"/>
              </w:rPr>
            </w:pPr>
            <w:r w:rsidRPr="00256375">
              <w:rPr>
                <w:rFonts w:ascii="Arial" w:hAnsi="Arial" w:cs="Arial"/>
                <w:sz w:val="20"/>
              </w:rPr>
              <w:t>всего</w:t>
            </w:r>
          </w:p>
        </w:tc>
        <w:tc>
          <w:tcPr>
            <w:tcW w:w="851" w:type="dxa"/>
          </w:tcPr>
          <w:p w:rsidR="00AD2BBF" w:rsidRPr="00256375" w:rsidRDefault="00AD2BBF">
            <w:pPr>
              <w:pStyle w:val="ConsPlusNormal"/>
              <w:jc w:val="center"/>
              <w:rPr>
                <w:rFonts w:ascii="Arial" w:hAnsi="Arial" w:cs="Arial"/>
                <w:sz w:val="20"/>
              </w:rPr>
            </w:pPr>
            <w:r w:rsidRPr="00256375">
              <w:rPr>
                <w:rFonts w:ascii="Arial" w:hAnsi="Arial" w:cs="Arial"/>
                <w:sz w:val="20"/>
              </w:rPr>
              <w:t>аванс</w:t>
            </w:r>
          </w:p>
        </w:tc>
        <w:tc>
          <w:tcPr>
            <w:tcW w:w="708" w:type="dxa"/>
          </w:tcPr>
          <w:p w:rsidR="00AD2BBF" w:rsidRPr="00256375" w:rsidRDefault="00AD2BBF">
            <w:pPr>
              <w:pStyle w:val="ConsPlusNormal"/>
              <w:jc w:val="center"/>
              <w:rPr>
                <w:rFonts w:ascii="Arial" w:hAnsi="Arial" w:cs="Arial"/>
                <w:sz w:val="20"/>
              </w:rPr>
            </w:pPr>
            <w:r w:rsidRPr="00256375">
              <w:rPr>
                <w:rFonts w:ascii="Arial" w:hAnsi="Arial" w:cs="Arial"/>
                <w:sz w:val="20"/>
              </w:rPr>
              <w:t>лимит</w:t>
            </w:r>
          </w:p>
        </w:tc>
        <w:tc>
          <w:tcPr>
            <w:tcW w:w="1496" w:type="dxa"/>
            <w:vMerge/>
          </w:tcPr>
          <w:p w:rsidR="00AD2BBF" w:rsidRPr="00256375" w:rsidRDefault="00AD2BBF">
            <w:pPr>
              <w:pStyle w:val="ConsPlusNormal"/>
              <w:rPr>
                <w:rFonts w:ascii="Arial" w:hAnsi="Arial" w:cs="Arial"/>
                <w:sz w:val="20"/>
              </w:rPr>
            </w:pPr>
          </w:p>
        </w:tc>
        <w:tc>
          <w:tcPr>
            <w:tcW w:w="1496" w:type="dxa"/>
            <w:vMerge/>
          </w:tcPr>
          <w:p w:rsidR="00AD2BBF" w:rsidRPr="00256375" w:rsidRDefault="00AD2BBF">
            <w:pPr>
              <w:pStyle w:val="ConsPlusNormal"/>
              <w:rPr>
                <w:rFonts w:ascii="Arial" w:hAnsi="Arial" w:cs="Arial"/>
                <w:sz w:val="20"/>
              </w:rPr>
            </w:pPr>
          </w:p>
        </w:tc>
        <w:tc>
          <w:tcPr>
            <w:tcW w:w="1496" w:type="dxa"/>
            <w:vMerge/>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jc w:val="center"/>
              <w:rPr>
                <w:rFonts w:ascii="Arial" w:hAnsi="Arial" w:cs="Arial"/>
                <w:sz w:val="20"/>
              </w:rPr>
            </w:pPr>
            <w:r w:rsidRPr="00256375">
              <w:rPr>
                <w:rFonts w:ascii="Arial" w:hAnsi="Arial" w:cs="Arial"/>
                <w:sz w:val="20"/>
              </w:rPr>
              <w:t>1</w:t>
            </w:r>
          </w:p>
        </w:tc>
        <w:tc>
          <w:tcPr>
            <w:tcW w:w="2107" w:type="dxa"/>
          </w:tcPr>
          <w:p w:rsidR="00AD2BBF" w:rsidRPr="00256375" w:rsidRDefault="00AD2BBF">
            <w:pPr>
              <w:pStyle w:val="ConsPlusNormal"/>
              <w:jc w:val="center"/>
              <w:rPr>
                <w:rFonts w:ascii="Arial" w:hAnsi="Arial" w:cs="Arial"/>
                <w:sz w:val="20"/>
              </w:rPr>
            </w:pPr>
            <w:r w:rsidRPr="00256375">
              <w:rPr>
                <w:rFonts w:ascii="Arial" w:hAnsi="Arial" w:cs="Arial"/>
                <w:sz w:val="20"/>
              </w:rPr>
              <w:t>2</w:t>
            </w:r>
          </w:p>
        </w:tc>
        <w:tc>
          <w:tcPr>
            <w:tcW w:w="1313" w:type="dxa"/>
          </w:tcPr>
          <w:p w:rsidR="00AD2BBF" w:rsidRPr="00256375" w:rsidRDefault="00AD2BBF">
            <w:pPr>
              <w:pStyle w:val="ConsPlusNormal"/>
              <w:jc w:val="center"/>
              <w:rPr>
                <w:rFonts w:ascii="Arial" w:hAnsi="Arial" w:cs="Arial"/>
                <w:sz w:val="20"/>
              </w:rPr>
            </w:pPr>
            <w:r w:rsidRPr="00256375">
              <w:rPr>
                <w:rFonts w:ascii="Arial" w:hAnsi="Arial" w:cs="Arial"/>
                <w:sz w:val="20"/>
              </w:rPr>
              <w:t>3</w:t>
            </w:r>
          </w:p>
        </w:tc>
        <w:tc>
          <w:tcPr>
            <w:tcW w:w="1039" w:type="dxa"/>
          </w:tcPr>
          <w:p w:rsidR="00AD2BBF" w:rsidRPr="00256375" w:rsidRDefault="00AD2BBF">
            <w:pPr>
              <w:pStyle w:val="ConsPlusNormal"/>
              <w:jc w:val="center"/>
              <w:rPr>
                <w:rFonts w:ascii="Arial" w:hAnsi="Arial" w:cs="Arial"/>
                <w:sz w:val="20"/>
              </w:rPr>
            </w:pPr>
            <w:r w:rsidRPr="00256375">
              <w:rPr>
                <w:rFonts w:ascii="Arial" w:hAnsi="Arial" w:cs="Arial"/>
                <w:sz w:val="20"/>
              </w:rPr>
              <w:t>4</w:t>
            </w:r>
          </w:p>
        </w:tc>
        <w:tc>
          <w:tcPr>
            <w:tcW w:w="1276" w:type="dxa"/>
          </w:tcPr>
          <w:p w:rsidR="00AD2BBF" w:rsidRPr="00256375" w:rsidRDefault="00AD2BBF">
            <w:pPr>
              <w:pStyle w:val="ConsPlusNormal"/>
              <w:jc w:val="center"/>
              <w:rPr>
                <w:rFonts w:ascii="Arial" w:hAnsi="Arial" w:cs="Arial"/>
                <w:sz w:val="20"/>
              </w:rPr>
            </w:pPr>
            <w:r w:rsidRPr="00256375">
              <w:rPr>
                <w:rFonts w:ascii="Arial" w:hAnsi="Arial" w:cs="Arial"/>
                <w:sz w:val="20"/>
              </w:rPr>
              <w:t>5</w:t>
            </w:r>
          </w:p>
        </w:tc>
        <w:tc>
          <w:tcPr>
            <w:tcW w:w="1701" w:type="dxa"/>
          </w:tcPr>
          <w:p w:rsidR="00AD2BBF" w:rsidRPr="00256375" w:rsidRDefault="00AD2BBF">
            <w:pPr>
              <w:pStyle w:val="ConsPlusNormal"/>
              <w:jc w:val="center"/>
              <w:rPr>
                <w:rFonts w:ascii="Arial" w:hAnsi="Arial" w:cs="Arial"/>
                <w:sz w:val="20"/>
              </w:rPr>
            </w:pPr>
            <w:r w:rsidRPr="00256375">
              <w:rPr>
                <w:rFonts w:ascii="Arial" w:hAnsi="Arial" w:cs="Arial"/>
                <w:sz w:val="20"/>
              </w:rPr>
              <w:t>6</w:t>
            </w:r>
          </w:p>
        </w:tc>
        <w:tc>
          <w:tcPr>
            <w:tcW w:w="850" w:type="dxa"/>
          </w:tcPr>
          <w:p w:rsidR="00AD2BBF" w:rsidRPr="00256375" w:rsidRDefault="00AD2BBF">
            <w:pPr>
              <w:pStyle w:val="ConsPlusNormal"/>
              <w:jc w:val="center"/>
              <w:rPr>
                <w:rFonts w:ascii="Arial" w:hAnsi="Arial" w:cs="Arial"/>
                <w:sz w:val="20"/>
              </w:rPr>
            </w:pPr>
            <w:r w:rsidRPr="00256375">
              <w:rPr>
                <w:rFonts w:ascii="Arial" w:hAnsi="Arial" w:cs="Arial"/>
                <w:sz w:val="20"/>
              </w:rPr>
              <w:t>7</w:t>
            </w:r>
          </w:p>
        </w:tc>
        <w:tc>
          <w:tcPr>
            <w:tcW w:w="851" w:type="dxa"/>
          </w:tcPr>
          <w:p w:rsidR="00AD2BBF" w:rsidRPr="00256375" w:rsidRDefault="00AD2BBF">
            <w:pPr>
              <w:pStyle w:val="ConsPlusNormal"/>
              <w:jc w:val="center"/>
              <w:rPr>
                <w:rFonts w:ascii="Arial" w:hAnsi="Arial" w:cs="Arial"/>
                <w:sz w:val="20"/>
              </w:rPr>
            </w:pPr>
            <w:r w:rsidRPr="00256375">
              <w:rPr>
                <w:rFonts w:ascii="Arial" w:hAnsi="Arial" w:cs="Arial"/>
                <w:sz w:val="20"/>
              </w:rPr>
              <w:t>8</w:t>
            </w:r>
          </w:p>
        </w:tc>
        <w:tc>
          <w:tcPr>
            <w:tcW w:w="708" w:type="dxa"/>
          </w:tcPr>
          <w:p w:rsidR="00AD2BBF" w:rsidRPr="00256375" w:rsidRDefault="00AD2BBF">
            <w:pPr>
              <w:pStyle w:val="ConsPlusNormal"/>
              <w:jc w:val="center"/>
              <w:rPr>
                <w:rFonts w:ascii="Arial" w:hAnsi="Arial" w:cs="Arial"/>
                <w:sz w:val="20"/>
              </w:rPr>
            </w:pPr>
            <w:r w:rsidRPr="00256375">
              <w:rPr>
                <w:rFonts w:ascii="Arial" w:hAnsi="Arial" w:cs="Arial"/>
                <w:sz w:val="20"/>
              </w:rPr>
              <w:t>9</w:t>
            </w:r>
          </w:p>
        </w:tc>
        <w:tc>
          <w:tcPr>
            <w:tcW w:w="1496" w:type="dxa"/>
          </w:tcPr>
          <w:p w:rsidR="00AD2BBF" w:rsidRPr="00256375" w:rsidRDefault="00AD2BBF">
            <w:pPr>
              <w:pStyle w:val="ConsPlusNormal"/>
              <w:jc w:val="center"/>
              <w:rPr>
                <w:rFonts w:ascii="Arial" w:hAnsi="Arial" w:cs="Arial"/>
                <w:sz w:val="20"/>
              </w:rPr>
            </w:pPr>
            <w:r w:rsidRPr="00256375">
              <w:rPr>
                <w:rFonts w:ascii="Arial" w:hAnsi="Arial" w:cs="Arial"/>
                <w:sz w:val="20"/>
              </w:rPr>
              <w:t>10</w:t>
            </w:r>
          </w:p>
        </w:tc>
        <w:tc>
          <w:tcPr>
            <w:tcW w:w="1496" w:type="dxa"/>
          </w:tcPr>
          <w:p w:rsidR="00AD2BBF" w:rsidRPr="00256375" w:rsidRDefault="00AD2BBF">
            <w:pPr>
              <w:pStyle w:val="ConsPlusNormal"/>
              <w:jc w:val="center"/>
              <w:rPr>
                <w:rFonts w:ascii="Arial" w:hAnsi="Arial" w:cs="Arial"/>
                <w:sz w:val="20"/>
              </w:rPr>
            </w:pPr>
            <w:r w:rsidRPr="00256375">
              <w:rPr>
                <w:rFonts w:ascii="Arial" w:hAnsi="Arial" w:cs="Arial"/>
                <w:sz w:val="20"/>
              </w:rPr>
              <w:t>11</w:t>
            </w:r>
          </w:p>
        </w:tc>
        <w:tc>
          <w:tcPr>
            <w:tcW w:w="1496" w:type="dxa"/>
          </w:tcPr>
          <w:p w:rsidR="00AD2BBF" w:rsidRPr="00256375" w:rsidRDefault="00AD2BBF">
            <w:pPr>
              <w:pStyle w:val="ConsPlusNormal"/>
              <w:jc w:val="center"/>
              <w:rPr>
                <w:rFonts w:ascii="Arial" w:hAnsi="Arial" w:cs="Arial"/>
                <w:sz w:val="20"/>
              </w:rPr>
            </w:pPr>
            <w:r w:rsidRPr="00256375">
              <w:rPr>
                <w:rFonts w:ascii="Arial" w:hAnsi="Arial" w:cs="Arial"/>
                <w:sz w:val="20"/>
              </w:rPr>
              <w:t>12</w:t>
            </w: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Наименование подпрограммы 1</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1</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Наименование мероприятия 1</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Заказчик 1</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2107" w:type="dxa"/>
          </w:tcPr>
          <w:p w:rsidR="00AD2BBF" w:rsidRPr="00256375" w:rsidRDefault="00AD2BBF">
            <w:pPr>
              <w:pStyle w:val="ConsPlusNormal"/>
              <w:rPr>
                <w:rFonts w:ascii="Arial" w:hAnsi="Arial" w:cs="Arial"/>
                <w:sz w:val="20"/>
              </w:rPr>
            </w:pPr>
            <w:r w:rsidRPr="00256375">
              <w:rPr>
                <w:rFonts w:ascii="Arial" w:hAnsi="Arial" w:cs="Arial"/>
                <w:sz w:val="20"/>
              </w:rPr>
              <w:t>Объект 1</w:t>
            </w:r>
          </w:p>
        </w:tc>
        <w:tc>
          <w:tcPr>
            <w:tcW w:w="1313" w:type="dxa"/>
          </w:tcPr>
          <w:p w:rsidR="00AD2BBF" w:rsidRPr="00256375" w:rsidRDefault="00AD2BBF">
            <w:pPr>
              <w:pStyle w:val="ConsPlusNormal"/>
              <w:rPr>
                <w:rFonts w:ascii="Arial" w:hAnsi="Arial" w:cs="Arial"/>
                <w:sz w:val="20"/>
              </w:rPr>
            </w:pPr>
          </w:p>
        </w:tc>
        <w:tc>
          <w:tcPr>
            <w:tcW w:w="1039" w:type="dxa"/>
          </w:tcPr>
          <w:p w:rsidR="00AD2BBF" w:rsidRPr="00256375" w:rsidRDefault="00AD2BBF">
            <w:pPr>
              <w:pStyle w:val="ConsPlusNormal"/>
              <w:rPr>
                <w:rFonts w:ascii="Arial" w:hAnsi="Arial" w:cs="Arial"/>
                <w:sz w:val="20"/>
              </w:rPr>
            </w:pPr>
          </w:p>
        </w:tc>
        <w:tc>
          <w:tcPr>
            <w:tcW w:w="1276" w:type="dxa"/>
          </w:tcPr>
          <w:p w:rsidR="00AD2BBF" w:rsidRPr="00256375" w:rsidRDefault="00AD2BBF">
            <w:pPr>
              <w:pStyle w:val="ConsPlusNormal"/>
              <w:rPr>
                <w:rFonts w:ascii="Arial" w:hAnsi="Arial" w:cs="Arial"/>
                <w:sz w:val="20"/>
              </w:rPr>
            </w:pPr>
          </w:p>
        </w:tc>
        <w:tc>
          <w:tcPr>
            <w:tcW w:w="1701"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2107" w:type="dxa"/>
          </w:tcPr>
          <w:p w:rsidR="00AD2BBF" w:rsidRPr="00256375" w:rsidRDefault="00AD2BBF">
            <w:pPr>
              <w:pStyle w:val="ConsPlusNormal"/>
              <w:rPr>
                <w:rFonts w:ascii="Arial" w:hAnsi="Arial" w:cs="Arial"/>
                <w:sz w:val="20"/>
              </w:rPr>
            </w:pPr>
            <w:r w:rsidRPr="00256375">
              <w:rPr>
                <w:rFonts w:ascii="Arial" w:hAnsi="Arial" w:cs="Arial"/>
                <w:sz w:val="20"/>
              </w:rPr>
              <w:t>Объект 2</w:t>
            </w:r>
          </w:p>
        </w:tc>
        <w:tc>
          <w:tcPr>
            <w:tcW w:w="1313" w:type="dxa"/>
          </w:tcPr>
          <w:p w:rsidR="00AD2BBF" w:rsidRPr="00256375" w:rsidRDefault="00AD2BBF">
            <w:pPr>
              <w:pStyle w:val="ConsPlusNormal"/>
              <w:rPr>
                <w:rFonts w:ascii="Arial" w:hAnsi="Arial" w:cs="Arial"/>
                <w:sz w:val="20"/>
              </w:rPr>
            </w:pPr>
          </w:p>
        </w:tc>
        <w:tc>
          <w:tcPr>
            <w:tcW w:w="1039" w:type="dxa"/>
          </w:tcPr>
          <w:p w:rsidR="00AD2BBF" w:rsidRPr="00256375" w:rsidRDefault="00AD2BBF">
            <w:pPr>
              <w:pStyle w:val="ConsPlusNormal"/>
              <w:rPr>
                <w:rFonts w:ascii="Arial" w:hAnsi="Arial" w:cs="Arial"/>
                <w:sz w:val="20"/>
              </w:rPr>
            </w:pPr>
          </w:p>
        </w:tc>
        <w:tc>
          <w:tcPr>
            <w:tcW w:w="1276" w:type="dxa"/>
          </w:tcPr>
          <w:p w:rsidR="00AD2BBF" w:rsidRPr="00256375" w:rsidRDefault="00AD2BBF">
            <w:pPr>
              <w:pStyle w:val="ConsPlusNormal"/>
              <w:rPr>
                <w:rFonts w:ascii="Arial" w:hAnsi="Arial" w:cs="Arial"/>
                <w:sz w:val="20"/>
              </w:rPr>
            </w:pPr>
          </w:p>
        </w:tc>
        <w:tc>
          <w:tcPr>
            <w:tcW w:w="1701" w:type="dxa"/>
          </w:tcPr>
          <w:p w:rsidR="00AD2BBF" w:rsidRPr="00256375" w:rsidRDefault="00AD2BBF">
            <w:pPr>
              <w:pStyle w:val="ConsPlusNormal"/>
              <w:rPr>
                <w:rFonts w:ascii="Arial" w:hAnsi="Arial" w:cs="Arial"/>
                <w:sz w:val="20"/>
              </w:rPr>
            </w:pP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Заказчик 2</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Итого по мероприятию 1</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Наименование мероприятия 2</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2</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Итого по подпрограмме 1</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1</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2</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Наименование подпрограммы 2</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Итого по программе</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1</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в том числе:</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федеральный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краевой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местный бюджет</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Главный распорядитель 2</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485" w:type="dxa"/>
          </w:tcPr>
          <w:p w:rsidR="00AD2BBF" w:rsidRPr="00256375" w:rsidRDefault="00AD2BBF">
            <w:pPr>
              <w:pStyle w:val="ConsPlusNormal"/>
              <w:rPr>
                <w:rFonts w:ascii="Arial" w:hAnsi="Arial" w:cs="Arial"/>
                <w:sz w:val="20"/>
              </w:rPr>
            </w:pPr>
          </w:p>
        </w:tc>
        <w:tc>
          <w:tcPr>
            <w:tcW w:w="7436" w:type="dxa"/>
            <w:gridSpan w:val="5"/>
          </w:tcPr>
          <w:p w:rsidR="00AD2BBF" w:rsidRPr="00256375" w:rsidRDefault="00AD2BBF">
            <w:pPr>
              <w:pStyle w:val="ConsPlusNormal"/>
              <w:rPr>
                <w:rFonts w:ascii="Arial" w:hAnsi="Arial" w:cs="Arial"/>
                <w:sz w:val="20"/>
              </w:rPr>
            </w:pPr>
            <w:r w:rsidRPr="00256375">
              <w:rPr>
                <w:rFonts w:ascii="Arial" w:hAnsi="Arial" w:cs="Arial"/>
                <w:sz w:val="20"/>
              </w:rPr>
              <w:t>...</w:t>
            </w:r>
          </w:p>
        </w:tc>
        <w:tc>
          <w:tcPr>
            <w:tcW w:w="850" w:type="dxa"/>
          </w:tcPr>
          <w:p w:rsidR="00AD2BBF" w:rsidRPr="00256375" w:rsidRDefault="00AD2BBF">
            <w:pPr>
              <w:pStyle w:val="ConsPlusNormal"/>
              <w:rPr>
                <w:rFonts w:ascii="Arial" w:hAnsi="Arial" w:cs="Arial"/>
                <w:sz w:val="20"/>
              </w:rPr>
            </w:pPr>
          </w:p>
        </w:tc>
        <w:tc>
          <w:tcPr>
            <w:tcW w:w="851" w:type="dxa"/>
          </w:tcPr>
          <w:p w:rsidR="00AD2BBF" w:rsidRPr="00256375" w:rsidRDefault="00AD2BBF">
            <w:pPr>
              <w:pStyle w:val="ConsPlusNormal"/>
              <w:rPr>
                <w:rFonts w:ascii="Arial" w:hAnsi="Arial" w:cs="Arial"/>
                <w:sz w:val="20"/>
              </w:rPr>
            </w:pPr>
          </w:p>
        </w:tc>
        <w:tc>
          <w:tcPr>
            <w:tcW w:w="708"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c>
          <w:tcPr>
            <w:tcW w:w="1496"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w:t>
      </w:r>
    </w:p>
    <w:p w:rsidR="00AD2BBF" w:rsidRPr="00256375" w:rsidRDefault="00AD2BBF" w:rsidP="008E7DE9">
      <w:pPr>
        <w:pStyle w:val="ConsPlusNormal"/>
        <w:spacing w:before="120"/>
        <w:ind w:firstLine="539"/>
        <w:jc w:val="both"/>
        <w:rPr>
          <w:rFonts w:ascii="Arial" w:hAnsi="Arial" w:cs="Arial"/>
          <w:sz w:val="20"/>
        </w:rPr>
      </w:pPr>
      <w:bookmarkStart w:id="24" w:name="P3053"/>
      <w:bookmarkEnd w:id="24"/>
      <w:r w:rsidRPr="00256375">
        <w:rPr>
          <w:rFonts w:ascii="Arial" w:hAnsi="Arial" w:cs="Arial"/>
          <w:sz w:val="20"/>
        </w:rPr>
        <w:t>&lt;*&gt; Указывается наименование объекта согласно разработанной проектной документации (заданию на разработку проектной документации) либо основные характеристики объекта недвижимого имущества, планируемого к приобретению.</w:t>
      </w:r>
    </w:p>
    <w:p w:rsidR="00AD2BBF" w:rsidRPr="00256375" w:rsidRDefault="00AD2BBF" w:rsidP="008E7DE9">
      <w:pPr>
        <w:pStyle w:val="ConsPlusNormal"/>
        <w:spacing w:before="120"/>
        <w:ind w:firstLine="539"/>
        <w:jc w:val="both"/>
        <w:rPr>
          <w:rFonts w:ascii="Arial" w:hAnsi="Arial" w:cs="Arial"/>
          <w:sz w:val="20"/>
        </w:rPr>
      </w:pPr>
      <w:bookmarkStart w:id="25" w:name="P3054"/>
      <w:bookmarkEnd w:id="25"/>
      <w:r w:rsidRPr="00256375">
        <w:rPr>
          <w:rFonts w:ascii="Arial" w:hAnsi="Arial" w:cs="Arial"/>
          <w:sz w:val="20"/>
        </w:rPr>
        <w:t>&lt;**&gt; Срок строительства (реконструкции, технического перевооружения) объекта с года начала разработки проектно-сметной документации до ввода его в эксплуатацию либо срок приобретения объекта.</w:t>
      </w:r>
    </w:p>
    <w:p w:rsidR="00AD2BBF" w:rsidRPr="00256375" w:rsidRDefault="00AD2BBF" w:rsidP="008E7DE9">
      <w:pPr>
        <w:pStyle w:val="ConsPlusNormal"/>
        <w:spacing w:before="120"/>
        <w:ind w:firstLine="539"/>
        <w:jc w:val="both"/>
        <w:rPr>
          <w:rFonts w:ascii="Arial" w:hAnsi="Arial" w:cs="Arial"/>
          <w:sz w:val="20"/>
        </w:rPr>
      </w:pPr>
      <w:bookmarkStart w:id="26" w:name="P3055"/>
      <w:bookmarkEnd w:id="26"/>
      <w:r w:rsidRPr="00256375">
        <w:rPr>
          <w:rFonts w:ascii="Arial" w:hAnsi="Arial" w:cs="Arial"/>
          <w:sz w:val="20"/>
        </w:rPr>
        <w:t>&lt;***&gt; Указывается информация по объекту:</w:t>
      </w:r>
    </w:p>
    <w:p w:rsidR="00AD2BBF" w:rsidRPr="00256375" w:rsidRDefault="00AD2BBF" w:rsidP="008E7DE9">
      <w:pPr>
        <w:pStyle w:val="ConsPlusNormal"/>
        <w:spacing w:before="120"/>
        <w:ind w:firstLine="539"/>
        <w:jc w:val="both"/>
        <w:rPr>
          <w:rFonts w:ascii="Arial" w:hAnsi="Arial" w:cs="Arial"/>
          <w:sz w:val="20"/>
        </w:rPr>
      </w:pPr>
      <w:r w:rsidRPr="00256375">
        <w:rPr>
          <w:rFonts w:ascii="Arial" w:hAnsi="Arial" w:cs="Arial"/>
          <w:sz w:val="20"/>
        </w:rPr>
        <w:t>в случае разработки проектной документации указываются реквизиты утвержденной проектной документации;</w:t>
      </w:r>
    </w:p>
    <w:p w:rsidR="00AD2BBF" w:rsidRPr="00256375" w:rsidRDefault="00AD2BBF" w:rsidP="008E7DE9">
      <w:pPr>
        <w:pStyle w:val="ConsPlusNormal"/>
        <w:spacing w:before="120"/>
        <w:ind w:firstLine="539"/>
        <w:jc w:val="both"/>
        <w:rPr>
          <w:rFonts w:ascii="Arial" w:hAnsi="Arial" w:cs="Arial"/>
          <w:sz w:val="20"/>
        </w:rPr>
      </w:pPr>
      <w:r w:rsidRPr="00256375">
        <w:rPr>
          <w:rFonts w:ascii="Arial" w:hAnsi="Arial" w:cs="Arial"/>
          <w:sz w:val="20"/>
        </w:rPr>
        <w:t>в случае выполнения строительно-монтажных работ указываются реквизиты контракта, заключенного на выполнение работ, и виды работ, выполненные в отчетном периоде;</w:t>
      </w:r>
    </w:p>
    <w:p w:rsidR="00AD2BBF" w:rsidRPr="00256375" w:rsidRDefault="00AD2BBF" w:rsidP="008E7DE9">
      <w:pPr>
        <w:pStyle w:val="ConsPlusNormal"/>
        <w:spacing w:before="120"/>
        <w:ind w:firstLine="539"/>
        <w:jc w:val="both"/>
        <w:rPr>
          <w:rFonts w:ascii="Arial" w:hAnsi="Arial" w:cs="Arial"/>
          <w:sz w:val="20"/>
        </w:rPr>
      </w:pPr>
      <w:r w:rsidRPr="00256375">
        <w:rPr>
          <w:rFonts w:ascii="Arial" w:hAnsi="Arial" w:cs="Arial"/>
          <w:sz w:val="20"/>
        </w:rPr>
        <w:t xml:space="preserve">в случае частичного или полного </w:t>
      </w:r>
      <w:proofErr w:type="spellStart"/>
      <w:r w:rsidRPr="00256375">
        <w:rPr>
          <w:rFonts w:ascii="Arial" w:hAnsi="Arial" w:cs="Arial"/>
          <w:sz w:val="20"/>
        </w:rPr>
        <w:t>неосвоения</w:t>
      </w:r>
      <w:proofErr w:type="spellEnd"/>
      <w:r w:rsidRPr="00256375">
        <w:rPr>
          <w:rFonts w:ascii="Arial" w:hAnsi="Arial" w:cs="Arial"/>
          <w:sz w:val="20"/>
        </w:rPr>
        <w:t xml:space="preserve"> бюджетных ассигнований указываются причины, по которым произошло </w:t>
      </w:r>
      <w:proofErr w:type="gramStart"/>
      <w:r w:rsidRPr="00256375">
        <w:rPr>
          <w:rFonts w:ascii="Arial" w:hAnsi="Arial" w:cs="Arial"/>
          <w:sz w:val="20"/>
        </w:rPr>
        <w:t>данное</w:t>
      </w:r>
      <w:proofErr w:type="gramEnd"/>
      <w:r w:rsidRPr="00256375">
        <w:rPr>
          <w:rFonts w:ascii="Arial" w:hAnsi="Arial" w:cs="Arial"/>
          <w:sz w:val="20"/>
        </w:rPr>
        <w:t xml:space="preserve"> </w:t>
      </w:r>
      <w:proofErr w:type="spellStart"/>
      <w:r w:rsidRPr="00256375">
        <w:rPr>
          <w:rFonts w:ascii="Arial" w:hAnsi="Arial" w:cs="Arial"/>
          <w:sz w:val="20"/>
        </w:rPr>
        <w:t>неосвоение</w:t>
      </w:r>
      <w:proofErr w:type="spellEnd"/>
      <w:r w:rsidRPr="00256375">
        <w:rPr>
          <w:rFonts w:ascii="Arial" w:hAnsi="Arial" w:cs="Arial"/>
          <w:sz w:val="20"/>
        </w:rPr>
        <w:t>, и меры их устранения.</w:t>
      </w:r>
    </w:p>
    <w:p w:rsidR="00AD2BBF" w:rsidRPr="00256375" w:rsidRDefault="00AD2BBF">
      <w:pPr>
        <w:pStyle w:val="ConsPlusNormal"/>
        <w:jc w:val="both"/>
        <w:rPr>
          <w:rFonts w:ascii="Arial" w:hAnsi="Arial" w:cs="Arial"/>
          <w:sz w:val="20"/>
        </w:rPr>
      </w:pPr>
    </w:p>
    <w:p w:rsidR="008E7DE9" w:rsidRDefault="00AD2BBF">
      <w:pPr>
        <w:pStyle w:val="ConsPlusNonformat"/>
        <w:jc w:val="both"/>
        <w:rPr>
          <w:rFonts w:ascii="Arial" w:hAnsi="Arial" w:cs="Arial"/>
          <w:sz w:val="16"/>
        </w:rPr>
        <w:sectPr w:rsidR="008E7DE9" w:rsidSect="008E7DE9">
          <w:pgSz w:w="16838" w:h="11905" w:orient="landscape"/>
          <w:pgMar w:top="1701" w:right="1134" w:bottom="850" w:left="1134" w:header="0" w:footer="0" w:gutter="0"/>
          <w:cols w:space="720"/>
          <w:titlePg/>
          <w:docGrid w:linePitch="326"/>
        </w:sectPr>
      </w:pPr>
      <w:r w:rsidRPr="00256375">
        <w:rPr>
          <w:rFonts w:ascii="Arial" w:hAnsi="Arial" w:cs="Arial"/>
          <w:sz w:val="16"/>
        </w:rPr>
        <w:t>Разработчик                                                          Ф.И.О.</w:t>
      </w:r>
    </w:p>
    <w:p w:rsidR="00AD2BBF" w:rsidRPr="00256375" w:rsidRDefault="00AD2BBF">
      <w:pPr>
        <w:pStyle w:val="ConsPlusNormal"/>
        <w:jc w:val="right"/>
        <w:outlineLvl w:val="1"/>
        <w:rPr>
          <w:rFonts w:ascii="Arial" w:hAnsi="Arial" w:cs="Arial"/>
          <w:sz w:val="20"/>
        </w:rPr>
      </w:pPr>
      <w:r w:rsidRPr="00256375">
        <w:rPr>
          <w:rFonts w:ascii="Arial" w:hAnsi="Arial" w:cs="Arial"/>
          <w:sz w:val="20"/>
        </w:rPr>
        <w:lastRenderedPageBreak/>
        <w:t>Приложение N 10</w:t>
      </w:r>
    </w:p>
    <w:p w:rsidR="00AD2BBF" w:rsidRPr="00256375" w:rsidRDefault="00AD2BBF">
      <w:pPr>
        <w:pStyle w:val="ConsPlusNormal"/>
        <w:jc w:val="right"/>
        <w:rPr>
          <w:rFonts w:ascii="Arial" w:hAnsi="Arial" w:cs="Arial"/>
          <w:sz w:val="20"/>
        </w:rPr>
      </w:pPr>
      <w:r w:rsidRPr="00256375">
        <w:rPr>
          <w:rFonts w:ascii="Arial" w:hAnsi="Arial" w:cs="Arial"/>
          <w:sz w:val="20"/>
        </w:rPr>
        <w:t>к Порядку</w:t>
      </w:r>
    </w:p>
    <w:p w:rsidR="00AD2BBF" w:rsidRPr="00256375" w:rsidRDefault="00AD2BBF">
      <w:pPr>
        <w:pStyle w:val="ConsPlusNormal"/>
        <w:jc w:val="right"/>
        <w:rPr>
          <w:rFonts w:ascii="Arial" w:hAnsi="Arial" w:cs="Arial"/>
          <w:sz w:val="20"/>
        </w:rPr>
      </w:pPr>
      <w:r w:rsidRPr="00256375">
        <w:rPr>
          <w:rFonts w:ascii="Arial" w:hAnsi="Arial" w:cs="Arial"/>
          <w:sz w:val="20"/>
        </w:rPr>
        <w:t>принятия решений</w:t>
      </w:r>
    </w:p>
    <w:p w:rsidR="00AD2BBF" w:rsidRPr="00256375" w:rsidRDefault="00AD2BBF">
      <w:pPr>
        <w:pStyle w:val="ConsPlusNormal"/>
        <w:jc w:val="right"/>
        <w:rPr>
          <w:rFonts w:ascii="Arial" w:hAnsi="Arial" w:cs="Arial"/>
          <w:sz w:val="20"/>
        </w:rPr>
      </w:pPr>
      <w:r w:rsidRPr="00256375">
        <w:rPr>
          <w:rFonts w:ascii="Arial" w:hAnsi="Arial" w:cs="Arial"/>
          <w:sz w:val="20"/>
        </w:rPr>
        <w:t>о разработке, формировании и реализации</w:t>
      </w:r>
    </w:p>
    <w:p w:rsidR="00AD2BBF" w:rsidRPr="00256375" w:rsidRDefault="00AD2BBF">
      <w:pPr>
        <w:pStyle w:val="ConsPlusNormal"/>
        <w:jc w:val="right"/>
        <w:rPr>
          <w:rFonts w:ascii="Arial" w:hAnsi="Arial" w:cs="Arial"/>
          <w:sz w:val="20"/>
        </w:rPr>
      </w:pPr>
      <w:r w:rsidRPr="00256375">
        <w:rPr>
          <w:rFonts w:ascii="Arial" w:hAnsi="Arial" w:cs="Arial"/>
          <w:sz w:val="20"/>
        </w:rPr>
        <w:t>муниципальных программ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AD2BBF" w:rsidRPr="00256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 xml:space="preserve">(введена </w:t>
            </w:r>
            <w:hyperlink r:id="rId110">
              <w:r w:rsidRPr="00256375">
                <w:rPr>
                  <w:rFonts w:ascii="Arial" w:hAnsi="Arial" w:cs="Arial"/>
                  <w:color w:val="0000FF"/>
                  <w:sz w:val="20"/>
                </w:rPr>
                <w:t>Постановлением</w:t>
              </w:r>
            </w:hyperlink>
            <w:r w:rsidRPr="00256375">
              <w:rPr>
                <w:rFonts w:ascii="Arial" w:hAnsi="Arial" w:cs="Arial"/>
                <w:color w:val="392C69"/>
                <w:sz w:val="20"/>
              </w:rPr>
              <w:t xml:space="preserve"> Администрации ЗАТО г. Железногорск</w:t>
            </w:r>
            <w:proofErr w:type="gramEnd"/>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Красноярского края от 10.10.2016 N 1668)</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center"/>
        <w:rPr>
          <w:rFonts w:ascii="Arial" w:hAnsi="Arial" w:cs="Arial"/>
          <w:sz w:val="20"/>
        </w:rPr>
      </w:pPr>
      <w:bookmarkStart w:id="27" w:name="P3075"/>
      <w:bookmarkEnd w:id="27"/>
      <w:r w:rsidRPr="00256375">
        <w:rPr>
          <w:rFonts w:ascii="Arial" w:hAnsi="Arial" w:cs="Arial"/>
          <w:sz w:val="20"/>
        </w:rPr>
        <w:t>ИНФОРМАЦИЯ</w:t>
      </w:r>
    </w:p>
    <w:p w:rsidR="00AD2BBF" w:rsidRPr="00256375" w:rsidRDefault="00AD2BBF">
      <w:pPr>
        <w:pStyle w:val="ConsPlusNormal"/>
        <w:jc w:val="center"/>
        <w:rPr>
          <w:rFonts w:ascii="Arial" w:hAnsi="Arial" w:cs="Arial"/>
          <w:sz w:val="20"/>
        </w:rPr>
      </w:pPr>
      <w:r w:rsidRPr="00256375">
        <w:rPr>
          <w:rFonts w:ascii="Arial" w:hAnsi="Arial" w:cs="Arial"/>
          <w:sz w:val="20"/>
        </w:rPr>
        <w:t>О ПЛАНИРУЕМЫХ ЗНАЧЕНИЯХ И ФАКТИЧЕСКИ ДОСТИГНУТЫХ ЗНАЧЕНИЯХ</w:t>
      </w:r>
    </w:p>
    <w:p w:rsidR="00AD2BBF" w:rsidRPr="00256375" w:rsidRDefault="00AD2BBF">
      <w:pPr>
        <w:pStyle w:val="ConsPlusNormal"/>
        <w:jc w:val="center"/>
        <w:rPr>
          <w:rFonts w:ascii="Arial" w:hAnsi="Arial" w:cs="Arial"/>
          <w:sz w:val="20"/>
        </w:rPr>
      </w:pPr>
      <w:r w:rsidRPr="00256375">
        <w:rPr>
          <w:rFonts w:ascii="Arial" w:hAnsi="Arial" w:cs="Arial"/>
          <w:sz w:val="20"/>
        </w:rPr>
        <w:t xml:space="preserve">СВОДНЫХ ПОКАЗАТЕЛЕЙ МУНИЦИПАЛЬНЫХ ЗАДАНИЙ </w:t>
      </w:r>
      <w:hyperlink w:anchor="P3139">
        <w:r w:rsidRPr="00256375">
          <w:rPr>
            <w:rFonts w:ascii="Arial" w:hAnsi="Arial" w:cs="Arial"/>
            <w:color w:val="0000FF"/>
            <w:sz w:val="20"/>
          </w:rPr>
          <w:t>&lt;*&gt;</w:t>
        </w:r>
      </w:hyperlink>
    </w:p>
    <w:p w:rsidR="00AD2BBF" w:rsidRPr="00256375" w:rsidRDefault="00AD2BBF">
      <w:pPr>
        <w:pStyle w:val="ConsPlusNormal"/>
        <w:jc w:val="both"/>
        <w:rPr>
          <w:rFonts w:ascii="Arial" w:hAnsi="Arial" w:cs="Arial"/>
          <w:sz w:val="20"/>
        </w:rPr>
      </w:pPr>
    </w:p>
    <w:tbl>
      <w:tblPr>
        <w:tblW w:w="0" w:type="auto"/>
        <w:jc w:val="center"/>
        <w:tblInd w:w="-3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04"/>
        <w:gridCol w:w="2835"/>
        <w:gridCol w:w="4548"/>
        <w:gridCol w:w="1885"/>
        <w:gridCol w:w="1886"/>
      </w:tblGrid>
      <w:tr w:rsidR="00AD2BBF" w:rsidRPr="00256375" w:rsidTr="008E7DE9">
        <w:trPr>
          <w:jc w:val="center"/>
        </w:trPr>
        <w:tc>
          <w:tcPr>
            <w:tcW w:w="3304"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Наименование муниципальной услуги (работы)</w:t>
            </w:r>
          </w:p>
        </w:tc>
        <w:tc>
          <w:tcPr>
            <w:tcW w:w="2835"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 xml:space="preserve">Содержание муниципальной услуги (работы) </w:t>
            </w:r>
            <w:hyperlink w:anchor="P3140">
              <w:r w:rsidRPr="00256375">
                <w:rPr>
                  <w:rFonts w:ascii="Arial" w:hAnsi="Arial" w:cs="Arial"/>
                  <w:color w:val="0000FF"/>
                  <w:sz w:val="20"/>
                </w:rPr>
                <w:t>&lt;**&gt;</w:t>
              </w:r>
            </w:hyperlink>
          </w:p>
        </w:tc>
        <w:tc>
          <w:tcPr>
            <w:tcW w:w="4548" w:type="dxa"/>
            <w:vMerge w:val="restart"/>
          </w:tcPr>
          <w:p w:rsidR="00AD2BBF" w:rsidRPr="00256375" w:rsidRDefault="00AD2BBF">
            <w:pPr>
              <w:pStyle w:val="ConsPlusNormal"/>
              <w:jc w:val="center"/>
              <w:rPr>
                <w:rFonts w:ascii="Arial" w:hAnsi="Arial" w:cs="Arial"/>
                <w:sz w:val="20"/>
              </w:rPr>
            </w:pPr>
            <w:r w:rsidRPr="00256375">
              <w:rPr>
                <w:rFonts w:ascii="Arial" w:hAnsi="Arial" w:cs="Arial"/>
                <w:sz w:val="20"/>
              </w:rPr>
              <w:t>Наименование и значение показателя объема муниципальной услуги (работы)</w:t>
            </w:r>
          </w:p>
        </w:tc>
        <w:tc>
          <w:tcPr>
            <w:tcW w:w="3771" w:type="dxa"/>
            <w:gridSpan w:val="2"/>
          </w:tcPr>
          <w:p w:rsidR="00AD2BBF" w:rsidRPr="00256375" w:rsidRDefault="00AD2BBF">
            <w:pPr>
              <w:pStyle w:val="ConsPlusNormal"/>
              <w:jc w:val="center"/>
              <w:rPr>
                <w:rFonts w:ascii="Arial" w:hAnsi="Arial" w:cs="Arial"/>
                <w:sz w:val="20"/>
              </w:rPr>
            </w:pPr>
            <w:r w:rsidRPr="00256375">
              <w:rPr>
                <w:rFonts w:ascii="Arial" w:hAnsi="Arial" w:cs="Arial"/>
                <w:sz w:val="20"/>
              </w:rPr>
              <w:t>Отчетный год реализации муниципальной программы ЗАТО Железногорск</w:t>
            </w: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tcPr>
          <w:p w:rsidR="00AD2BBF" w:rsidRPr="00256375" w:rsidRDefault="00AD2BBF">
            <w:pPr>
              <w:pStyle w:val="ConsPlusNormal"/>
              <w:rPr>
                <w:rFonts w:ascii="Arial" w:hAnsi="Arial" w:cs="Arial"/>
                <w:sz w:val="20"/>
              </w:rPr>
            </w:pPr>
          </w:p>
        </w:tc>
        <w:tc>
          <w:tcPr>
            <w:tcW w:w="4548" w:type="dxa"/>
            <w:vMerge/>
          </w:tcPr>
          <w:p w:rsidR="00AD2BBF" w:rsidRPr="00256375" w:rsidRDefault="00AD2BBF">
            <w:pPr>
              <w:pStyle w:val="ConsPlusNormal"/>
              <w:rPr>
                <w:rFonts w:ascii="Arial" w:hAnsi="Arial" w:cs="Arial"/>
                <w:sz w:val="20"/>
              </w:rPr>
            </w:pPr>
          </w:p>
        </w:tc>
        <w:tc>
          <w:tcPr>
            <w:tcW w:w="1885" w:type="dxa"/>
          </w:tcPr>
          <w:p w:rsidR="00AD2BBF" w:rsidRPr="00256375" w:rsidRDefault="00AD2BBF">
            <w:pPr>
              <w:pStyle w:val="ConsPlusNormal"/>
              <w:jc w:val="center"/>
              <w:rPr>
                <w:rFonts w:ascii="Arial" w:hAnsi="Arial" w:cs="Arial"/>
                <w:sz w:val="20"/>
              </w:rPr>
            </w:pPr>
            <w:r w:rsidRPr="00256375">
              <w:rPr>
                <w:rFonts w:ascii="Arial" w:hAnsi="Arial" w:cs="Arial"/>
                <w:sz w:val="20"/>
              </w:rPr>
              <w:t>план</w:t>
            </w:r>
          </w:p>
        </w:tc>
        <w:tc>
          <w:tcPr>
            <w:tcW w:w="1886" w:type="dxa"/>
          </w:tcPr>
          <w:p w:rsidR="00AD2BBF" w:rsidRPr="00256375" w:rsidRDefault="00AD2BBF">
            <w:pPr>
              <w:pStyle w:val="ConsPlusNormal"/>
              <w:jc w:val="center"/>
              <w:rPr>
                <w:rFonts w:ascii="Arial" w:hAnsi="Arial" w:cs="Arial"/>
                <w:sz w:val="20"/>
              </w:rPr>
            </w:pPr>
            <w:r w:rsidRPr="00256375">
              <w:rPr>
                <w:rFonts w:ascii="Arial" w:hAnsi="Arial" w:cs="Arial"/>
                <w:sz w:val="20"/>
              </w:rPr>
              <w:t>факт</w:t>
            </w:r>
          </w:p>
        </w:tc>
      </w:tr>
      <w:tr w:rsidR="00AD2BBF" w:rsidRPr="00256375" w:rsidTr="008E7DE9">
        <w:trPr>
          <w:jc w:val="center"/>
        </w:trPr>
        <w:tc>
          <w:tcPr>
            <w:tcW w:w="3304" w:type="dxa"/>
          </w:tcPr>
          <w:p w:rsidR="00AD2BBF" w:rsidRPr="00256375" w:rsidRDefault="00AD2BBF">
            <w:pPr>
              <w:pStyle w:val="ConsPlusNormal"/>
              <w:jc w:val="center"/>
              <w:rPr>
                <w:rFonts w:ascii="Arial" w:hAnsi="Arial" w:cs="Arial"/>
                <w:sz w:val="20"/>
              </w:rPr>
            </w:pPr>
            <w:r w:rsidRPr="00256375">
              <w:rPr>
                <w:rFonts w:ascii="Arial" w:hAnsi="Arial" w:cs="Arial"/>
                <w:sz w:val="20"/>
              </w:rPr>
              <w:t>1</w:t>
            </w:r>
          </w:p>
        </w:tc>
        <w:tc>
          <w:tcPr>
            <w:tcW w:w="2835" w:type="dxa"/>
          </w:tcPr>
          <w:p w:rsidR="00AD2BBF" w:rsidRPr="00256375" w:rsidRDefault="00AD2BBF">
            <w:pPr>
              <w:pStyle w:val="ConsPlusNormal"/>
              <w:jc w:val="center"/>
              <w:rPr>
                <w:rFonts w:ascii="Arial" w:hAnsi="Arial" w:cs="Arial"/>
                <w:sz w:val="20"/>
              </w:rPr>
            </w:pPr>
            <w:r w:rsidRPr="00256375">
              <w:rPr>
                <w:rFonts w:ascii="Arial" w:hAnsi="Arial" w:cs="Arial"/>
                <w:sz w:val="20"/>
              </w:rPr>
              <w:t>2</w:t>
            </w:r>
          </w:p>
        </w:tc>
        <w:tc>
          <w:tcPr>
            <w:tcW w:w="4548" w:type="dxa"/>
          </w:tcPr>
          <w:p w:rsidR="00AD2BBF" w:rsidRPr="00256375" w:rsidRDefault="00AD2BBF">
            <w:pPr>
              <w:pStyle w:val="ConsPlusNormal"/>
              <w:jc w:val="center"/>
              <w:rPr>
                <w:rFonts w:ascii="Arial" w:hAnsi="Arial" w:cs="Arial"/>
                <w:sz w:val="20"/>
              </w:rPr>
            </w:pPr>
            <w:r w:rsidRPr="00256375">
              <w:rPr>
                <w:rFonts w:ascii="Arial" w:hAnsi="Arial" w:cs="Arial"/>
                <w:sz w:val="20"/>
              </w:rPr>
              <w:t>3</w:t>
            </w:r>
          </w:p>
        </w:tc>
        <w:tc>
          <w:tcPr>
            <w:tcW w:w="1885" w:type="dxa"/>
          </w:tcPr>
          <w:p w:rsidR="00AD2BBF" w:rsidRPr="00256375" w:rsidRDefault="00AD2BBF">
            <w:pPr>
              <w:pStyle w:val="ConsPlusNormal"/>
              <w:jc w:val="center"/>
              <w:rPr>
                <w:rFonts w:ascii="Arial" w:hAnsi="Arial" w:cs="Arial"/>
                <w:sz w:val="20"/>
              </w:rPr>
            </w:pPr>
            <w:r w:rsidRPr="00256375">
              <w:rPr>
                <w:rFonts w:ascii="Arial" w:hAnsi="Arial" w:cs="Arial"/>
                <w:sz w:val="20"/>
              </w:rPr>
              <w:t>4</w:t>
            </w:r>
          </w:p>
        </w:tc>
        <w:tc>
          <w:tcPr>
            <w:tcW w:w="1886" w:type="dxa"/>
          </w:tcPr>
          <w:p w:rsidR="00AD2BBF" w:rsidRPr="00256375" w:rsidRDefault="00AD2BBF">
            <w:pPr>
              <w:pStyle w:val="ConsPlusNormal"/>
              <w:jc w:val="center"/>
              <w:rPr>
                <w:rFonts w:ascii="Arial" w:hAnsi="Arial" w:cs="Arial"/>
                <w:sz w:val="20"/>
              </w:rPr>
            </w:pPr>
            <w:r w:rsidRPr="00256375">
              <w:rPr>
                <w:rFonts w:ascii="Arial" w:hAnsi="Arial" w:cs="Arial"/>
                <w:sz w:val="20"/>
              </w:rPr>
              <w:t>5</w:t>
            </w:r>
          </w:p>
        </w:tc>
      </w:tr>
      <w:tr w:rsidR="00AD2BBF" w:rsidRPr="00256375" w:rsidTr="008E7DE9">
        <w:trPr>
          <w:jc w:val="center"/>
        </w:trPr>
        <w:tc>
          <w:tcPr>
            <w:tcW w:w="3304" w:type="dxa"/>
            <w:vMerge w:val="restart"/>
          </w:tcPr>
          <w:p w:rsidR="00AD2BBF" w:rsidRPr="00256375" w:rsidRDefault="00AD2BBF">
            <w:pPr>
              <w:pStyle w:val="ConsPlusNormal"/>
              <w:rPr>
                <w:rFonts w:ascii="Arial" w:hAnsi="Arial" w:cs="Arial"/>
                <w:sz w:val="20"/>
              </w:rPr>
            </w:pPr>
            <w:r w:rsidRPr="00256375">
              <w:rPr>
                <w:rFonts w:ascii="Arial" w:hAnsi="Arial" w:cs="Arial"/>
                <w:sz w:val="20"/>
              </w:rPr>
              <w:t>Услуга (работа) 1</w:t>
            </w:r>
          </w:p>
        </w:tc>
        <w:tc>
          <w:tcPr>
            <w:tcW w:w="2835" w:type="dxa"/>
            <w:vMerge w:val="restart"/>
          </w:tcPr>
          <w:p w:rsidR="00AD2BBF" w:rsidRPr="00256375" w:rsidRDefault="00AD2BBF">
            <w:pPr>
              <w:pStyle w:val="ConsPlusNormal"/>
              <w:rPr>
                <w:rFonts w:ascii="Arial" w:hAnsi="Arial" w:cs="Arial"/>
                <w:sz w:val="20"/>
              </w:rPr>
            </w:pPr>
            <w:r w:rsidRPr="00256375">
              <w:rPr>
                <w:rFonts w:ascii="Arial" w:hAnsi="Arial" w:cs="Arial"/>
                <w:sz w:val="20"/>
              </w:rPr>
              <w:t>Содержание услуги (работы)</w:t>
            </w: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Наименование и значение показателя 1</w:t>
            </w: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tcPr>
          <w:p w:rsidR="00AD2BBF" w:rsidRPr="00256375" w:rsidRDefault="00AD2BBF">
            <w:pPr>
              <w:pStyle w:val="ConsPlusNormal"/>
              <w:rPr>
                <w:rFonts w:ascii="Arial" w:hAnsi="Arial" w:cs="Arial"/>
                <w:sz w:val="20"/>
              </w:rPr>
            </w:pP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tcPr>
          <w:p w:rsidR="00AD2BBF" w:rsidRPr="00256375" w:rsidRDefault="00AD2BBF">
            <w:pPr>
              <w:pStyle w:val="ConsPlusNormal"/>
              <w:rPr>
                <w:rFonts w:ascii="Arial" w:hAnsi="Arial" w:cs="Arial"/>
                <w:sz w:val="20"/>
              </w:rPr>
            </w:pP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 xml:space="preserve">Наименование и значение показателя </w:t>
            </w:r>
            <w:proofErr w:type="spellStart"/>
            <w:r w:rsidRPr="00256375">
              <w:rPr>
                <w:rFonts w:ascii="Arial" w:hAnsi="Arial" w:cs="Arial"/>
                <w:sz w:val="20"/>
              </w:rPr>
              <w:t>n</w:t>
            </w:r>
            <w:proofErr w:type="spellEnd"/>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val="restart"/>
          </w:tcPr>
          <w:p w:rsidR="00AD2BBF" w:rsidRPr="00256375" w:rsidRDefault="00AD2BBF">
            <w:pPr>
              <w:pStyle w:val="ConsPlusNormal"/>
              <w:rPr>
                <w:rFonts w:ascii="Arial" w:hAnsi="Arial" w:cs="Arial"/>
                <w:sz w:val="20"/>
              </w:rPr>
            </w:pPr>
            <w:r w:rsidRPr="00256375">
              <w:rPr>
                <w:rFonts w:ascii="Arial" w:hAnsi="Arial" w:cs="Arial"/>
                <w:sz w:val="20"/>
              </w:rPr>
              <w:t>Содержание услуги (работы)</w:t>
            </w: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Наименование и значение показателя 1</w:t>
            </w: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tcPr>
          <w:p w:rsidR="00AD2BBF" w:rsidRPr="00256375" w:rsidRDefault="00AD2BBF">
            <w:pPr>
              <w:pStyle w:val="ConsPlusNormal"/>
              <w:rPr>
                <w:rFonts w:ascii="Arial" w:hAnsi="Arial" w:cs="Arial"/>
                <w:sz w:val="20"/>
              </w:rPr>
            </w:pP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tcPr>
          <w:p w:rsidR="00AD2BBF" w:rsidRPr="00256375" w:rsidRDefault="00AD2BBF">
            <w:pPr>
              <w:pStyle w:val="ConsPlusNormal"/>
              <w:rPr>
                <w:rFonts w:ascii="Arial" w:hAnsi="Arial" w:cs="Arial"/>
                <w:sz w:val="20"/>
              </w:rPr>
            </w:pP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 xml:space="preserve">Наименование и значение показателя </w:t>
            </w:r>
            <w:proofErr w:type="spellStart"/>
            <w:r w:rsidRPr="00256375">
              <w:rPr>
                <w:rFonts w:ascii="Arial" w:hAnsi="Arial" w:cs="Arial"/>
                <w:sz w:val="20"/>
              </w:rPr>
              <w:t>n</w:t>
            </w:r>
            <w:proofErr w:type="spellEnd"/>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val="restart"/>
          </w:tcPr>
          <w:p w:rsidR="00AD2BBF" w:rsidRPr="00256375" w:rsidRDefault="00AD2BBF">
            <w:pPr>
              <w:pStyle w:val="ConsPlusNormal"/>
              <w:rPr>
                <w:rFonts w:ascii="Arial" w:hAnsi="Arial" w:cs="Arial"/>
                <w:sz w:val="20"/>
              </w:rPr>
            </w:pPr>
            <w:r w:rsidRPr="00256375">
              <w:rPr>
                <w:rFonts w:ascii="Arial" w:hAnsi="Arial" w:cs="Arial"/>
                <w:sz w:val="20"/>
              </w:rPr>
              <w:t>Услуга (работа) 2</w:t>
            </w:r>
          </w:p>
        </w:tc>
        <w:tc>
          <w:tcPr>
            <w:tcW w:w="2835" w:type="dxa"/>
            <w:vMerge w:val="restart"/>
          </w:tcPr>
          <w:p w:rsidR="00AD2BBF" w:rsidRPr="00256375" w:rsidRDefault="00AD2BBF">
            <w:pPr>
              <w:pStyle w:val="ConsPlusNormal"/>
              <w:rPr>
                <w:rFonts w:ascii="Arial" w:hAnsi="Arial" w:cs="Arial"/>
                <w:sz w:val="20"/>
              </w:rPr>
            </w:pPr>
            <w:r w:rsidRPr="00256375">
              <w:rPr>
                <w:rFonts w:ascii="Arial" w:hAnsi="Arial" w:cs="Arial"/>
                <w:sz w:val="20"/>
              </w:rPr>
              <w:t>Содержание услуги (работы)</w:t>
            </w: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Наименование и значение показателя 1</w:t>
            </w: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tcPr>
          <w:p w:rsidR="00AD2BBF" w:rsidRPr="00256375" w:rsidRDefault="00AD2BBF">
            <w:pPr>
              <w:pStyle w:val="ConsPlusNormal"/>
              <w:rPr>
                <w:rFonts w:ascii="Arial" w:hAnsi="Arial" w:cs="Arial"/>
                <w:sz w:val="20"/>
              </w:rPr>
            </w:pP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tcPr>
          <w:p w:rsidR="00AD2BBF" w:rsidRPr="00256375" w:rsidRDefault="00AD2BBF">
            <w:pPr>
              <w:pStyle w:val="ConsPlusNormal"/>
              <w:rPr>
                <w:rFonts w:ascii="Arial" w:hAnsi="Arial" w:cs="Arial"/>
                <w:sz w:val="20"/>
              </w:rPr>
            </w:pP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 xml:space="preserve">Наименование и значение показателя </w:t>
            </w:r>
            <w:proofErr w:type="spellStart"/>
            <w:r w:rsidRPr="00256375">
              <w:rPr>
                <w:rFonts w:ascii="Arial" w:hAnsi="Arial" w:cs="Arial"/>
                <w:sz w:val="20"/>
              </w:rPr>
              <w:t>n</w:t>
            </w:r>
            <w:proofErr w:type="spellEnd"/>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val="restart"/>
          </w:tcPr>
          <w:p w:rsidR="00AD2BBF" w:rsidRPr="00256375" w:rsidRDefault="00AD2BBF">
            <w:pPr>
              <w:pStyle w:val="ConsPlusNormal"/>
              <w:rPr>
                <w:rFonts w:ascii="Arial" w:hAnsi="Arial" w:cs="Arial"/>
                <w:sz w:val="20"/>
              </w:rPr>
            </w:pPr>
            <w:r w:rsidRPr="00256375">
              <w:rPr>
                <w:rFonts w:ascii="Arial" w:hAnsi="Arial" w:cs="Arial"/>
                <w:sz w:val="20"/>
              </w:rPr>
              <w:t>Содержание услуги (работы)</w:t>
            </w: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Наименование и значение показателя 1</w:t>
            </w: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tcPr>
          <w:p w:rsidR="00AD2BBF" w:rsidRPr="00256375" w:rsidRDefault="00AD2BBF">
            <w:pPr>
              <w:pStyle w:val="ConsPlusNormal"/>
              <w:rPr>
                <w:rFonts w:ascii="Arial" w:hAnsi="Arial" w:cs="Arial"/>
                <w:sz w:val="20"/>
              </w:rPr>
            </w:pP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w:t>
            </w: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vMerge/>
          </w:tcPr>
          <w:p w:rsidR="00AD2BBF" w:rsidRPr="00256375" w:rsidRDefault="00AD2BBF">
            <w:pPr>
              <w:pStyle w:val="ConsPlusNormal"/>
              <w:rPr>
                <w:rFonts w:ascii="Arial" w:hAnsi="Arial" w:cs="Arial"/>
                <w:sz w:val="20"/>
              </w:rPr>
            </w:pPr>
          </w:p>
        </w:tc>
        <w:tc>
          <w:tcPr>
            <w:tcW w:w="2835" w:type="dxa"/>
            <w:vMerge/>
          </w:tcPr>
          <w:p w:rsidR="00AD2BBF" w:rsidRPr="00256375" w:rsidRDefault="00AD2BBF">
            <w:pPr>
              <w:pStyle w:val="ConsPlusNormal"/>
              <w:rPr>
                <w:rFonts w:ascii="Arial" w:hAnsi="Arial" w:cs="Arial"/>
                <w:sz w:val="20"/>
              </w:rPr>
            </w:pPr>
          </w:p>
        </w:tc>
        <w:tc>
          <w:tcPr>
            <w:tcW w:w="4548" w:type="dxa"/>
          </w:tcPr>
          <w:p w:rsidR="00AD2BBF" w:rsidRPr="00256375" w:rsidRDefault="00AD2BBF">
            <w:pPr>
              <w:pStyle w:val="ConsPlusNormal"/>
              <w:rPr>
                <w:rFonts w:ascii="Arial" w:hAnsi="Arial" w:cs="Arial"/>
                <w:sz w:val="20"/>
              </w:rPr>
            </w:pPr>
            <w:r w:rsidRPr="00256375">
              <w:rPr>
                <w:rFonts w:ascii="Arial" w:hAnsi="Arial" w:cs="Arial"/>
                <w:sz w:val="20"/>
              </w:rPr>
              <w:t xml:space="preserve">Наименование и значение показателя </w:t>
            </w:r>
            <w:proofErr w:type="spellStart"/>
            <w:r w:rsidRPr="00256375">
              <w:rPr>
                <w:rFonts w:ascii="Arial" w:hAnsi="Arial" w:cs="Arial"/>
                <w:sz w:val="20"/>
              </w:rPr>
              <w:t>n</w:t>
            </w:r>
            <w:proofErr w:type="spellEnd"/>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r w:rsidR="00AD2BBF" w:rsidRPr="00256375" w:rsidTr="008E7DE9">
        <w:trPr>
          <w:jc w:val="center"/>
        </w:trPr>
        <w:tc>
          <w:tcPr>
            <w:tcW w:w="3304" w:type="dxa"/>
          </w:tcPr>
          <w:p w:rsidR="00AD2BBF" w:rsidRPr="00256375" w:rsidRDefault="00AD2BBF">
            <w:pPr>
              <w:pStyle w:val="ConsPlusNormal"/>
              <w:rPr>
                <w:rFonts w:ascii="Arial" w:hAnsi="Arial" w:cs="Arial"/>
                <w:sz w:val="20"/>
              </w:rPr>
            </w:pPr>
            <w:r w:rsidRPr="00256375">
              <w:rPr>
                <w:rFonts w:ascii="Arial" w:hAnsi="Arial" w:cs="Arial"/>
                <w:sz w:val="20"/>
              </w:rPr>
              <w:t>И т.д. по услугам (работам)</w:t>
            </w:r>
          </w:p>
        </w:tc>
        <w:tc>
          <w:tcPr>
            <w:tcW w:w="2835" w:type="dxa"/>
          </w:tcPr>
          <w:p w:rsidR="00AD2BBF" w:rsidRPr="00256375" w:rsidRDefault="00AD2BBF">
            <w:pPr>
              <w:pStyle w:val="ConsPlusNormal"/>
              <w:rPr>
                <w:rFonts w:ascii="Arial" w:hAnsi="Arial" w:cs="Arial"/>
                <w:sz w:val="20"/>
              </w:rPr>
            </w:pPr>
          </w:p>
        </w:tc>
        <w:tc>
          <w:tcPr>
            <w:tcW w:w="4548" w:type="dxa"/>
          </w:tcPr>
          <w:p w:rsidR="00AD2BBF" w:rsidRPr="00256375" w:rsidRDefault="00AD2BBF">
            <w:pPr>
              <w:pStyle w:val="ConsPlusNormal"/>
              <w:rPr>
                <w:rFonts w:ascii="Arial" w:hAnsi="Arial" w:cs="Arial"/>
                <w:sz w:val="20"/>
              </w:rPr>
            </w:pPr>
          </w:p>
        </w:tc>
        <w:tc>
          <w:tcPr>
            <w:tcW w:w="1885" w:type="dxa"/>
          </w:tcPr>
          <w:p w:rsidR="00AD2BBF" w:rsidRPr="00256375" w:rsidRDefault="00AD2BBF">
            <w:pPr>
              <w:pStyle w:val="ConsPlusNormal"/>
              <w:rPr>
                <w:rFonts w:ascii="Arial" w:hAnsi="Arial" w:cs="Arial"/>
                <w:sz w:val="20"/>
              </w:rPr>
            </w:pPr>
          </w:p>
        </w:tc>
        <w:tc>
          <w:tcPr>
            <w:tcW w:w="1886" w:type="dxa"/>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w:t>
      </w:r>
    </w:p>
    <w:p w:rsidR="00AD2BBF" w:rsidRPr="00256375" w:rsidRDefault="00AD2BBF">
      <w:pPr>
        <w:pStyle w:val="ConsPlusNormal"/>
        <w:spacing w:before="240"/>
        <w:ind w:firstLine="540"/>
        <w:jc w:val="both"/>
        <w:rPr>
          <w:rFonts w:ascii="Arial" w:hAnsi="Arial" w:cs="Arial"/>
          <w:sz w:val="20"/>
        </w:rPr>
      </w:pPr>
      <w:bookmarkStart w:id="28" w:name="P3139"/>
      <w:bookmarkEnd w:id="28"/>
      <w:r w:rsidRPr="00256375">
        <w:rPr>
          <w:rFonts w:ascii="Arial" w:hAnsi="Arial" w:cs="Arial"/>
          <w:sz w:val="20"/>
        </w:rPr>
        <w:t>&lt;*&gt; Предоставляется разработчиком муниципальной программы в рамках формирования годового отчета о ходе реализации муниципальной программы.</w:t>
      </w:r>
    </w:p>
    <w:p w:rsidR="00AD2BBF" w:rsidRPr="00256375" w:rsidRDefault="00AD2BBF">
      <w:pPr>
        <w:pStyle w:val="ConsPlusNormal"/>
        <w:spacing w:before="240"/>
        <w:ind w:firstLine="540"/>
        <w:jc w:val="both"/>
        <w:rPr>
          <w:rFonts w:ascii="Arial" w:hAnsi="Arial" w:cs="Arial"/>
          <w:sz w:val="20"/>
        </w:rPr>
      </w:pPr>
      <w:bookmarkStart w:id="29" w:name="P3140"/>
      <w:bookmarkEnd w:id="29"/>
      <w:r w:rsidRPr="00256375">
        <w:rPr>
          <w:rFonts w:ascii="Arial" w:hAnsi="Arial" w:cs="Arial"/>
          <w:sz w:val="20"/>
        </w:rPr>
        <w:t>&lt;**&gt; Содержание муниципальной услуги (работы) указывается по каждой реестровой записи.</w:t>
      </w:r>
    </w:p>
    <w:p w:rsidR="00AD2BBF" w:rsidRPr="00256375" w:rsidRDefault="00AD2BBF">
      <w:pPr>
        <w:pStyle w:val="ConsPlusNormal"/>
        <w:jc w:val="both"/>
        <w:rPr>
          <w:rFonts w:ascii="Arial" w:hAnsi="Arial" w:cs="Arial"/>
          <w:sz w:val="20"/>
        </w:rPr>
      </w:pPr>
    </w:p>
    <w:p w:rsidR="00AD2BBF" w:rsidRPr="00256375" w:rsidRDefault="00AD2BBF">
      <w:pPr>
        <w:pStyle w:val="ConsPlusNonformat"/>
        <w:jc w:val="both"/>
        <w:rPr>
          <w:rFonts w:ascii="Arial" w:hAnsi="Arial" w:cs="Arial"/>
          <w:sz w:val="16"/>
        </w:rPr>
      </w:pPr>
      <w:r w:rsidRPr="00256375">
        <w:rPr>
          <w:rFonts w:ascii="Arial" w:hAnsi="Arial" w:cs="Arial"/>
          <w:sz w:val="16"/>
        </w:rPr>
        <w:t>Разработчик                                           Ф.И.О.</w:t>
      </w:r>
    </w:p>
    <w:p w:rsidR="00AD2BBF" w:rsidRPr="00256375" w:rsidRDefault="00AD2BBF">
      <w:pPr>
        <w:pStyle w:val="ConsPlusNormal"/>
        <w:jc w:val="both"/>
        <w:rPr>
          <w:rFonts w:ascii="Arial" w:hAnsi="Arial" w:cs="Arial"/>
          <w:sz w:val="20"/>
        </w:rPr>
      </w:pPr>
    </w:p>
    <w:p w:rsidR="008E7DE9" w:rsidRDefault="008E7DE9">
      <w:pPr>
        <w:pStyle w:val="ConsPlusNormal"/>
        <w:jc w:val="both"/>
        <w:rPr>
          <w:rFonts w:ascii="Arial" w:hAnsi="Arial" w:cs="Arial"/>
          <w:sz w:val="20"/>
        </w:rPr>
        <w:sectPr w:rsidR="008E7DE9" w:rsidSect="008E7DE9">
          <w:pgSz w:w="16838" w:h="11905" w:orient="landscape"/>
          <w:pgMar w:top="1701" w:right="1134" w:bottom="850" w:left="1134" w:header="0" w:footer="0" w:gutter="0"/>
          <w:cols w:space="720"/>
          <w:titlePg/>
          <w:docGrid w:linePitch="326"/>
        </w:sectPr>
      </w:pPr>
    </w:p>
    <w:p w:rsidR="00AD2BBF" w:rsidRPr="00256375" w:rsidRDefault="00AD2BBF">
      <w:pPr>
        <w:pStyle w:val="ConsPlusNormal"/>
        <w:jc w:val="right"/>
        <w:outlineLvl w:val="0"/>
        <w:rPr>
          <w:rFonts w:ascii="Arial" w:hAnsi="Arial" w:cs="Arial"/>
          <w:sz w:val="20"/>
        </w:rPr>
      </w:pPr>
      <w:r w:rsidRPr="00256375">
        <w:rPr>
          <w:rFonts w:ascii="Arial" w:hAnsi="Arial" w:cs="Arial"/>
          <w:sz w:val="20"/>
        </w:rPr>
        <w:lastRenderedPageBreak/>
        <w:t>Приложение N 2</w:t>
      </w:r>
    </w:p>
    <w:p w:rsidR="00AD2BBF" w:rsidRPr="00256375" w:rsidRDefault="00AD2BBF">
      <w:pPr>
        <w:pStyle w:val="ConsPlusNormal"/>
        <w:jc w:val="right"/>
        <w:rPr>
          <w:rFonts w:ascii="Arial" w:hAnsi="Arial" w:cs="Arial"/>
          <w:sz w:val="20"/>
        </w:rPr>
      </w:pPr>
      <w:r w:rsidRPr="00256375">
        <w:rPr>
          <w:rFonts w:ascii="Arial" w:hAnsi="Arial" w:cs="Arial"/>
          <w:sz w:val="20"/>
        </w:rPr>
        <w:t>к Постановлению</w:t>
      </w:r>
    </w:p>
    <w:p w:rsidR="00AD2BBF" w:rsidRPr="00256375" w:rsidRDefault="00AD2BBF">
      <w:pPr>
        <w:pStyle w:val="ConsPlusNormal"/>
        <w:jc w:val="right"/>
        <w:rPr>
          <w:rFonts w:ascii="Arial" w:hAnsi="Arial" w:cs="Arial"/>
          <w:sz w:val="20"/>
        </w:rPr>
      </w:pPr>
      <w:r w:rsidRPr="00256375">
        <w:rPr>
          <w:rFonts w:ascii="Arial" w:hAnsi="Arial" w:cs="Arial"/>
          <w:sz w:val="20"/>
        </w:rPr>
        <w:t>Администрации ЗАТО г. Железногорск</w:t>
      </w:r>
    </w:p>
    <w:p w:rsidR="00AD2BBF" w:rsidRPr="00256375" w:rsidRDefault="00AD2BBF">
      <w:pPr>
        <w:pStyle w:val="ConsPlusNormal"/>
        <w:jc w:val="right"/>
        <w:rPr>
          <w:rFonts w:ascii="Arial" w:hAnsi="Arial" w:cs="Arial"/>
          <w:sz w:val="20"/>
        </w:rPr>
      </w:pPr>
      <w:r w:rsidRPr="00256375">
        <w:rPr>
          <w:rFonts w:ascii="Arial" w:hAnsi="Arial" w:cs="Arial"/>
          <w:sz w:val="20"/>
        </w:rPr>
        <w:t>от 21 августа 2013 г. N 1301</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rPr>
          <w:rFonts w:ascii="Arial" w:hAnsi="Arial" w:cs="Arial"/>
          <w:sz w:val="20"/>
        </w:rPr>
      </w:pPr>
      <w:bookmarkStart w:id="30" w:name="P3153"/>
      <w:bookmarkEnd w:id="30"/>
      <w:r w:rsidRPr="00256375">
        <w:rPr>
          <w:rFonts w:ascii="Arial" w:hAnsi="Arial" w:cs="Arial"/>
          <w:sz w:val="20"/>
        </w:rPr>
        <w:t>ПОЛОЖЕНИЕ</w:t>
      </w:r>
    </w:p>
    <w:p w:rsidR="00AD2BBF" w:rsidRPr="00256375" w:rsidRDefault="00AD2BBF">
      <w:pPr>
        <w:pStyle w:val="ConsPlusTitle"/>
        <w:jc w:val="center"/>
        <w:rPr>
          <w:rFonts w:ascii="Arial" w:hAnsi="Arial" w:cs="Arial"/>
          <w:sz w:val="20"/>
        </w:rPr>
      </w:pPr>
      <w:r w:rsidRPr="00256375">
        <w:rPr>
          <w:rFonts w:ascii="Arial" w:hAnsi="Arial" w:cs="Arial"/>
          <w:sz w:val="20"/>
        </w:rPr>
        <w:t xml:space="preserve">О КОМИССИИ ПО ВОПРОСАМ </w:t>
      </w:r>
      <w:proofErr w:type="gramStart"/>
      <w:r w:rsidRPr="00256375">
        <w:rPr>
          <w:rFonts w:ascii="Arial" w:hAnsi="Arial" w:cs="Arial"/>
          <w:sz w:val="20"/>
        </w:rPr>
        <w:t>СОЦИАЛЬНО-ЭКОНОМИЧЕСКОГО</w:t>
      </w:r>
      <w:proofErr w:type="gramEnd"/>
    </w:p>
    <w:p w:rsidR="00AD2BBF" w:rsidRPr="00256375" w:rsidRDefault="00AD2BBF">
      <w:pPr>
        <w:pStyle w:val="ConsPlusTitle"/>
        <w:jc w:val="center"/>
        <w:rPr>
          <w:rFonts w:ascii="Arial" w:hAnsi="Arial" w:cs="Arial"/>
          <w:sz w:val="20"/>
        </w:rPr>
      </w:pPr>
      <w:r w:rsidRPr="00256375">
        <w:rPr>
          <w:rFonts w:ascii="Arial" w:hAnsi="Arial" w:cs="Arial"/>
          <w:sz w:val="20"/>
        </w:rPr>
        <w:t>РАЗВИТИЯ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D2BBF" w:rsidRPr="002563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BF" w:rsidRPr="00256375"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2BBF" w:rsidRPr="00256375" w:rsidRDefault="00AD2BBF">
            <w:pPr>
              <w:pStyle w:val="ConsPlusNormal"/>
              <w:jc w:val="center"/>
              <w:rPr>
                <w:rFonts w:ascii="Arial" w:hAnsi="Arial" w:cs="Arial"/>
                <w:sz w:val="20"/>
              </w:rPr>
            </w:pPr>
            <w:r w:rsidRPr="00256375">
              <w:rPr>
                <w:rFonts w:ascii="Arial" w:hAnsi="Arial" w:cs="Arial"/>
                <w:color w:val="392C69"/>
                <w:sz w:val="20"/>
              </w:rPr>
              <w:t>Список изменяющих документов</w:t>
            </w:r>
          </w:p>
          <w:p w:rsidR="00AD2BBF" w:rsidRPr="00256375" w:rsidRDefault="00AD2BBF">
            <w:pPr>
              <w:pStyle w:val="ConsPlusNormal"/>
              <w:jc w:val="center"/>
              <w:rPr>
                <w:rFonts w:ascii="Arial" w:hAnsi="Arial" w:cs="Arial"/>
                <w:sz w:val="20"/>
              </w:rPr>
            </w:pPr>
            <w:proofErr w:type="gramStart"/>
            <w:r w:rsidRPr="00256375">
              <w:rPr>
                <w:rFonts w:ascii="Arial" w:hAnsi="Arial" w:cs="Arial"/>
                <w:color w:val="392C69"/>
                <w:sz w:val="20"/>
              </w:rPr>
              <w:t>(в ред. Постановлений Администрации ЗАТО г. Железногорск Красноярского края</w:t>
            </w:r>
            <w:proofErr w:type="gramEnd"/>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09.10.2017 </w:t>
            </w:r>
            <w:hyperlink r:id="rId111">
              <w:r w:rsidRPr="00256375">
                <w:rPr>
                  <w:rFonts w:ascii="Arial" w:hAnsi="Arial" w:cs="Arial"/>
                  <w:color w:val="0000FF"/>
                  <w:sz w:val="20"/>
                </w:rPr>
                <w:t>N 1638</w:t>
              </w:r>
            </w:hyperlink>
            <w:r w:rsidRPr="00256375">
              <w:rPr>
                <w:rFonts w:ascii="Arial" w:hAnsi="Arial" w:cs="Arial"/>
                <w:color w:val="392C69"/>
                <w:sz w:val="20"/>
              </w:rPr>
              <w:t xml:space="preserve">, от 05.04.2018 </w:t>
            </w:r>
            <w:hyperlink r:id="rId112">
              <w:r w:rsidRPr="00256375">
                <w:rPr>
                  <w:rFonts w:ascii="Arial" w:hAnsi="Arial" w:cs="Arial"/>
                  <w:color w:val="0000FF"/>
                  <w:sz w:val="20"/>
                </w:rPr>
                <w:t>N 689</w:t>
              </w:r>
            </w:hyperlink>
            <w:r w:rsidRPr="00256375">
              <w:rPr>
                <w:rFonts w:ascii="Arial" w:hAnsi="Arial" w:cs="Arial"/>
                <w:color w:val="392C69"/>
                <w:sz w:val="20"/>
              </w:rPr>
              <w:t xml:space="preserve">, от 08.04.2019 </w:t>
            </w:r>
            <w:hyperlink r:id="rId113">
              <w:r w:rsidRPr="00256375">
                <w:rPr>
                  <w:rFonts w:ascii="Arial" w:hAnsi="Arial" w:cs="Arial"/>
                  <w:color w:val="0000FF"/>
                  <w:sz w:val="20"/>
                </w:rPr>
                <w:t>N 791</w:t>
              </w:r>
            </w:hyperlink>
            <w:r w:rsidRPr="00256375">
              <w:rPr>
                <w:rFonts w:ascii="Arial" w:hAnsi="Arial" w:cs="Arial"/>
                <w:color w:val="392C69"/>
                <w:sz w:val="20"/>
              </w:rPr>
              <w:t>,</w:t>
            </w:r>
          </w:p>
          <w:p w:rsidR="00AD2BBF" w:rsidRPr="00256375" w:rsidRDefault="00AD2BBF">
            <w:pPr>
              <w:pStyle w:val="ConsPlusNormal"/>
              <w:jc w:val="center"/>
              <w:rPr>
                <w:rFonts w:ascii="Arial" w:hAnsi="Arial" w:cs="Arial"/>
                <w:sz w:val="20"/>
              </w:rPr>
            </w:pPr>
            <w:r w:rsidRPr="00256375">
              <w:rPr>
                <w:rFonts w:ascii="Arial" w:hAnsi="Arial" w:cs="Arial"/>
                <w:color w:val="392C69"/>
                <w:sz w:val="20"/>
              </w:rPr>
              <w:t xml:space="preserve">от 28.01.2021 </w:t>
            </w:r>
            <w:hyperlink r:id="rId114">
              <w:r w:rsidRPr="00256375">
                <w:rPr>
                  <w:rFonts w:ascii="Arial" w:hAnsi="Arial" w:cs="Arial"/>
                  <w:color w:val="0000FF"/>
                  <w:sz w:val="20"/>
                </w:rPr>
                <w:t>N 195</w:t>
              </w:r>
            </w:hyperlink>
            <w:r w:rsidRPr="00256375">
              <w:rPr>
                <w:rFonts w:ascii="Arial" w:hAnsi="Arial" w:cs="Arial"/>
                <w:color w:val="392C69"/>
                <w:sz w:val="20"/>
              </w:rPr>
              <w:t xml:space="preserve">, от 13.04.2022 </w:t>
            </w:r>
            <w:hyperlink r:id="rId115">
              <w:r w:rsidRPr="00256375">
                <w:rPr>
                  <w:rFonts w:ascii="Arial" w:hAnsi="Arial" w:cs="Arial"/>
                  <w:color w:val="0000FF"/>
                  <w:sz w:val="20"/>
                </w:rPr>
                <w:t>N 726</w:t>
              </w:r>
            </w:hyperlink>
            <w:r w:rsidRPr="00256375">
              <w:rPr>
                <w:rFonts w:ascii="Arial" w:hAnsi="Arial" w:cs="Arial"/>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256375"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p w:rsidR="00AD2BBF" w:rsidRPr="00256375" w:rsidRDefault="00AD2BBF">
      <w:pPr>
        <w:pStyle w:val="ConsPlusTitle"/>
        <w:jc w:val="center"/>
        <w:outlineLvl w:val="1"/>
        <w:rPr>
          <w:rFonts w:ascii="Arial" w:hAnsi="Arial" w:cs="Arial"/>
          <w:sz w:val="20"/>
        </w:rPr>
      </w:pPr>
      <w:r w:rsidRPr="00256375">
        <w:rPr>
          <w:rFonts w:ascii="Arial" w:hAnsi="Arial" w:cs="Arial"/>
          <w:sz w:val="20"/>
        </w:rPr>
        <w:t>1. ОБЩИЕ ПОЛОЖЕНИЯ</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 xml:space="preserve">1.1. </w:t>
      </w:r>
      <w:proofErr w:type="gramStart"/>
      <w:r w:rsidRPr="00256375">
        <w:rPr>
          <w:rFonts w:ascii="Arial" w:hAnsi="Arial" w:cs="Arial"/>
          <w:sz w:val="20"/>
        </w:rPr>
        <w:t>Комиссия по вопросам социально-экономического развития ЗАТО Железногорск (далее - Комиссия) является коллегиальным органом при Администрации ЗАТО г. Железногорск, созданным для отбора и формирования перечня муниципальных программ ЗАТО Железногорск, рассмотрения результатов оценки эффективности реализации муниципальных программ ЗАТО Железногорск за отчетный год, выработки рекомендаций об осуществлении бюджетных инвестиций и предоставлении субсидий на осуществление капитальных вложений в объекты муниципальной собственности ЗАТО Железногорск, рассмотрения проекта</w:t>
      </w:r>
      <w:proofErr w:type="gramEnd"/>
      <w:r w:rsidRPr="00256375">
        <w:rPr>
          <w:rFonts w:ascii="Arial" w:hAnsi="Arial" w:cs="Arial"/>
          <w:sz w:val="20"/>
        </w:rPr>
        <w:t xml:space="preserve"> </w:t>
      </w:r>
      <w:proofErr w:type="gramStart"/>
      <w:r w:rsidRPr="00256375">
        <w:rPr>
          <w:rFonts w:ascii="Arial" w:hAnsi="Arial" w:cs="Arial"/>
          <w:sz w:val="20"/>
        </w:rPr>
        <w:t>стратегии социально-экономического развития ЗАТО Железногорск (далее - Стратегия) и проекта плана мероприятий по реализации стратегии социально-экономического развития ЗАТО Железногорск (далее - План мероприятий), рассмотрения проектов изменений в Стратегию и План мероприятий, рассмотрения результатов оценки эффективности управления муниципальными унитарными предприятиями, осуществляющими деятельность в сфере жилищно-коммунального хозяйства, рассмотрения результатов сводной оценки эффективности налоговых расходов ЗАТО Железногорск за отчетный год.</w:t>
      </w:r>
      <w:proofErr w:type="gramEnd"/>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Постановлений Администрации ЗАТО г. Железногорск Красноярского края от 08.04.2019 </w:t>
      </w:r>
      <w:hyperlink r:id="rId116">
        <w:r w:rsidRPr="00256375">
          <w:rPr>
            <w:rFonts w:ascii="Arial" w:hAnsi="Arial" w:cs="Arial"/>
            <w:color w:val="0000FF"/>
            <w:sz w:val="20"/>
          </w:rPr>
          <w:t>N 791</w:t>
        </w:r>
      </w:hyperlink>
      <w:r w:rsidRPr="00256375">
        <w:rPr>
          <w:rFonts w:ascii="Arial" w:hAnsi="Arial" w:cs="Arial"/>
          <w:sz w:val="20"/>
        </w:rPr>
        <w:t xml:space="preserve">, от 28.01.2021 </w:t>
      </w:r>
      <w:hyperlink r:id="rId117">
        <w:r w:rsidRPr="00256375">
          <w:rPr>
            <w:rFonts w:ascii="Arial" w:hAnsi="Arial" w:cs="Arial"/>
            <w:color w:val="0000FF"/>
            <w:sz w:val="20"/>
          </w:rPr>
          <w:t>N 195</w:t>
        </w:r>
      </w:hyperlink>
      <w:r w:rsidRPr="00256375">
        <w:rPr>
          <w:rFonts w:ascii="Arial" w:hAnsi="Arial" w:cs="Arial"/>
          <w:sz w:val="20"/>
        </w:rPr>
        <w:t>)</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 xml:space="preserve">1.2. Комиссия в своей деятельности руководствуется действующим законодательством Российской Федерации, Положением о комиссии по вопросам </w:t>
      </w:r>
      <w:proofErr w:type="gramStart"/>
      <w:r w:rsidRPr="00256375">
        <w:rPr>
          <w:rFonts w:ascii="Arial" w:hAnsi="Arial" w:cs="Arial"/>
          <w:sz w:val="20"/>
        </w:rPr>
        <w:t>социально-экономического</w:t>
      </w:r>
      <w:proofErr w:type="gramEnd"/>
      <w:r w:rsidRPr="00256375">
        <w:rPr>
          <w:rFonts w:ascii="Arial" w:hAnsi="Arial" w:cs="Arial"/>
          <w:sz w:val="20"/>
        </w:rPr>
        <w:t xml:space="preserve"> развития ЗАТО Железногорск (далее - Положение).</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outlineLvl w:val="1"/>
        <w:rPr>
          <w:rFonts w:ascii="Arial" w:hAnsi="Arial" w:cs="Arial"/>
          <w:sz w:val="20"/>
        </w:rPr>
      </w:pPr>
      <w:r w:rsidRPr="00256375">
        <w:rPr>
          <w:rFonts w:ascii="Arial" w:hAnsi="Arial" w:cs="Arial"/>
          <w:sz w:val="20"/>
        </w:rPr>
        <w:t>2. ЦЕЛИ И ФУНКЦИИ КОМИССИИ</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2.1. Комиссия образована в целях:</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2.1.1. отбора и формирования перечня муниципальных программ, направленных на эффективное решение системных задач в области экономического, экологического, социального и культурного развития ЗАТО Железногорск, улучшение качества жизни его населения;</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2.1.2. рассмотрения </w:t>
      </w:r>
      <w:proofErr w:type="gramStart"/>
      <w:r w:rsidRPr="00256375">
        <w:rPr>
          <w:rFonts w:ascii="Arial" w:hAnsi="Arial" w:cs="Arial"/>
          <w:sz w:val="20"/>
        </w:rPr>
        <w:t>результатов оценки эффективности реализации муниципальных программ</w:t>
      </w:r>
      <w:proofErr w:type="gramEnd"/>
      <w:r w:rsidRPr="00256375">
        <w:rPr>
          <w:rFonts w:ascii="Arial" w:hAnsi="Arial" w:cs="Arial"/>
          <w:sz w:val="20"/>
        </w:rPr>
        <w:t xml:space="preserve"> ЗАТО Железногорск за отчетный год;</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2.1.3. выработки рекомендаций об осуществлении бюджетных инвестиций и предоставлении субсидий на осуществление капитальных вложений в объекты муниципальной собственности ЗАТО Железногорск;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2.1.4. рассмотрения проектов Стратегии и Плана мероприятий, проектов изменений в Стратегию и План мероприятий;</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w:t>
      </w:r>
      <w:hyperlink r:id="rId118">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08.04.2019 N 791)</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2.1.5. рассмотрения результатов оценки эффективности управления муниципальными унитарными предприятиями, осуществляющими деятельность в сфере жилищно-коммунального хозяйства;</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2.1.6 рассмотрения результатов сводной оценки эффективности налоговых расходов ЗАТО </w:t>
      </w:r>
      <w:r w:rsidRPr="00256375">
        <w:rPr>
          <w:rFonts w:ascii="Arial" w:hAnsi="Arial" w:cs="Arial"/>
          <w:sz w:val="20"/>
        </w:rPr>
        <w:lastRenderedPageBreak/>
        <w:t>Железногорск за отчетный год.</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spellStart"/>
      <w:r w:rsidRPr="00256375">
        <w:rPr>
          <w:rFonts w:ascii="Arial" w:hAnsi="Arial" w:cs="Arial"/>
          <w:sz w:val="20"/>
        </w:rPr>
        <w:t>пп</w:t>
      </w:r>
      <w:proofErr w:type="spellEnd"/>
      <w:r w:rsidRPr="00256375">
        <w:rPr>
          <w:rFonts w:ascii="Arial" w:hAnsi="Arial" w:cs="Arial"/>
          <w:sz w:val="20"/>
        </w:rPr>
        <w:t xml:space="preserve">. 2.1.6 </w:t>
      </w:r>
      <w:proofErr w:type="gramStart"/>
      <w:r w:rsidRPr="00256375">
        <w:rPr>
          <w:rFonts w:ascii="Arial" w:hAnsi="Arial" w:cs="Arial"/>
          <w:sz w:val="20"/>
        </w:rPr>
        <w:t>введен</w:t>
      </w:r>
      <w:proofErr w:type="gramEnd"/>
      <w:r w:rsidRPr="00256375">
        <w:rPr>
          <w:rFonts w:ascii="Arial" w:hAnsi="Arial" w:cs="Arial"/>
          <w:sz w:val="20"/>
        </w:rPr>
        <w:t xml:space="preserve"> </w:t>
      </w:r>
      <w:hyperlink r:id="rId119">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28.01.2021 N 195)</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2.2. Комиссия осуществляет следующие функции: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2.2.1. формирует перечень муниципальных программ ЗАТО Железногорск на основании предложений отраслевых (функциональных) органов, структурных подразделений или специалистов Администрации ЗАТО г. Железногорск, обеспечивающих исполнение полномочий Администрации ЗАТО г. Железногорск по вопросам местного значения в отраслевых сферах, муниципальных учреждений ЗАТО Железногорск;</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 xml:space="preserve">2.2.2. рассматривает результаты оценки эффективности реализации муниципальных программ ЗАТО Железногорск за отчетный год с привлечением на заседание Комиссии разработчиков муниципальных программ ЗАТО Железногорск и выносит заключение о признании муниципальной программы высокоэффективной, эффективной, </w:t>
      </w:r>
      <w:proofErr w:type="spellStart"/>
      <w:r w:rsidRPr="00256375">
        <w:rPr>
          <w:rFonts w:ascii="Arial" w:hAnsi="Arial" w:cs="Arial"/>
          <w:sz w:val="20"/>
        </w:rPr>
        <w:t>среднеэффективной</w:t>
      </w:r>
      <w:proofErr w:type="spellEnd"/>
      <w:r w:rsidRPr="00256375">
        <w:rPr>
          <w:rFonts w:ascii="Arial" w:hAnsi="Arial" w:cs="Arial"/>
          <w:sz w:val="20"/>
        </w:rPr>
        <w:t xml:space="preserve"> или неэффективной;</w:t>
      </w:r>
      <w:proofErr w:type="gramEnd"/>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2.2.3. вырабатывает рекомендации Главе ЗАТО г. Железногорск об осуществлении бюджетных инвестиций и предоставлении субсидий на осуществление капитальных вложений в объекты муниципальной собственности ЗАТО Железногорск;</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w:t>
      </w:r>
      <w:hyperlink r:id="rId120">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05.04.2018 N 689)</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2.2.4. рассматривает проекты Стратегии и Плана мероприятий, представленные рабочей группой по разработке проектов стратегии социально-экономического развития ЗАТО Железногорск, и плана мероприятий по реализации стратегии социально-экономического развития ЗАТО Железногорск (далее - рабочая группа), и выносит заключение о вынесении проекта Стратегии на общественное обсуждение, о направлении проекта Плана мероприятий на рассмотрение в Совет депутатов ЗАТО г. Железногорск либо о направлении проекта Стратегии или</w:t>
      </w:r>
      <w:proofErr w:type="gramEnd"/>
      <w:r w:rsidRPr="00256375">
        <w:rPr>
          <w:rFonts w:ascii="Arial" w:hAnsi="Arial" w:cs="Arial"/>
          <w:sz w:val="20"/>
        </w:rPr>
        <w:t xml:space="preserve"> проекта Плана мероприятий на доработку в рабочую группу; </w:t>
      </w:r>
      <w:proofErr w:type="gramStart"/>
      <w:r w:rsidRPr="00256375">
        <w:rPr>
          <w:rFonts w:ascii="Arial" w:hAnsi="Arial" w:cs="Arial"/>
          <w:sz w:val="20"/>
        </w:rPr>
        <w:t>рассматривает проекты изменений в Стратегию и План мероприятий и выносит</w:t>
      </w:r>
      <w:proofErr w:type="gramEnd"/>
      <w:r w:rsidRPr="00256375">
        <w:rPr>
          <w:rFonts w:ascii="Arial" w:hAnsi="Arial" w:cs="Arial"/>
          <w:sz w:val="20"/>
        </w:rPr>
        <w:t xml:space="preserve"> заключение о направлении проектов изменений в Совет депутатов ЗАТО г. Железногорск либо на доработку;</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w:t>
      </w:r>
      <w:hyperlink r:id="rId121">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08.04.2019 N 791)</w:t>
      </w:r>
    </w:p>
    <w:p w:rsidR="00AD2BBF" w:rsidRPr="00256375" w:rsidRDefault="00AD2BBF">
      <w:pPr>
        <w:pStyle w:val="ConsPlusNormal"/>
        <w:spacing w:before="240"/>
        <w:ind w:firstLine="540"/>
        <w:jc w:val="both"/>
        <w:rPr>
          <w:rFonts w:ascii="Arial" w:hAnsi="Arial" w:cs="Arial"/>
          <w:sz w:val="20"/>
        </w:rPr>
      </w:pPr>
      <w:proofErr w:type="gramStart"/>
      <w:r w:rsidRPr="00256375">
        <w:rPr>
          <w:rFonts w:ascii="Arial" w:hAnsi="Arial" w:cs="Arial"/>
          <w:sz w:val="20"/>
        </w:rPr>
        <w:t>2.2.5. рассматривает результаты оценки эффективности управления муниципальными унитарными предприятиями, осуществляющими деятельность в сфере жилищно-коммунального хозяйства, проведенной управлением экономики и планирования Администрации ЗАТО г. Железногорск и управлением городского хозяйства Администрации ЗАТО г. Железногорск в соответствии с методическими рекомендациями по установлению рекомендуемых показателей эффективности управления государственными и муниципальными предприятиями, осуществляющими деятельность в сфере жилищно-коммунального хозяйства, и рекомендуемых критериев оценки эффективности управления государственными</w:t>
      </w:r>
      <w:proofErr w:type="gramEnd"/>
      <w:r w:rsidRPr="00256375">
        <w:rPr>
          <w:rFonts w:ascii="Arial" w:hAnsi="Arial" w:cs="Arial"/>
          <w:sz w:val="20"/>
        </w:rPr>
        <w:t xml:space="preserve"> и муниципальными предприятиями, осуществляющими деятельность в сфере жилищно-коммунального хозяйства, утвержденными Приказами Минэкономразвития России </w:t>
      </w:r>
      <w:hyperlink r:id="rId122">
        <w:r w:rsidRPr="00256375">
          <w:rPr>
            <w:rFonts w:ascii="Arial" w:hAnsi="Arial" w:cs="Arial"/>
            <w:color w:val="0000FF"/>
            <w:sz w:val="20"/>
          </w:rPr>
          <w:t>N 373/</w:t>
        </w:r>
        <w:proofErr w:type="spellStart"/>
        <w:proofErr w:type="gramStart"/>
        <w:r w:rsidRPr="00256375">
          <w:rPr>
            <w:rFonts w:ascii="Arial" w:hAnsi="Arial" w:cs="Arial"/>
            <w:color w:val="0000FF"/>
            <w:sz w:val="20"/>
          </w:rPr>
          <w:t>пр</w:t>
        </w:r>
        <w:proofErr w:type="spellEnd"/>
        <w:proofErr w:type="gramEnd"/>
      </w:hyperlink>
      <w:r w:rsidRPr="00256375">
        <w:rPr>
          <w:rFonts w:ascii="Arial" w:hAnsi="Arial" w:cs="Arial"/>
          <w:sz w:val="20"/>
        </w:rPr>
        <w:t xml:space="preserve"> и Минстроя России </w:t>
      </w:r>
      <w:hyperlink r:id="rId123">
        <w:r w:rsidRPr="00256375">
          <w:rPr>
            <w:rFonts w:ascii="Arial" w:hAnsi="Arial" w:cs="Arial"/>
            <w:color w:val="0000FF"/>
            <w:sz w:val="20"/>
          </w:rPr>
          <w:t>N 428</w:t>
        </w:r>
      </w:hyperlink>
      <w:r w:rsidRPr="00256375">
        <w:rPr>
          <w:rFonts w:ascii="Arial" w:hAnsi="Arial" w:cs="Arial"/>
          <w:sz w:val="20"/>
        </w:rPr>
        <w:t xml:space="preserve"> от 07.07.2014 и выносит заключение об эффективности управления такими предприятиями;</w:t>
      </w:r>
    </w:p>
    <w:p w:rsidR="00AD2BBF" w:rsidRPr="00256375" w:rsidRDefault="00AD2BBF">
      <w:pPr>
        <w:pStyle w:val="ConsPlusNormal"/>
        <w:jc w:val="both"/>
        <w:rPr>
          <w:rFonts w:ascii="Arial" w:hAnsi="Arial" w:cs="Arial"/>
          <w:sz w:val="20"/>
        </w:rPr>
      </w:pPr>
      <w:r w:rsidRPr="00256375">
        <w:rPr>
          <w:rFonts w:ascii="Arial" w:hAnsi="Arial" w:cs="Arial"/>
          <w:sz w:val="20"/>
        </w:rPr>
        <w:t xml:space="preserve">(в ред. </w:t>
      </w:r>
      <w:hyperlink r:id="rId124">
        <w:r w:rsidRPr="00256375">
          <w:rPr>
            <w:rFonts w:ascii="Arial" w:hAnsi="Arial" w:cs="Arial"/>
            <w:color w:val="0000FF"/>
            <w:sz w:val="20"/>
          </w:rPr>
          <w:t>Постановления</w:t>
        </w:r>
      </w:hyperlink>
      <w:r w:rsidRPr="00256375">
        <w:rPr>
          <w:rFonts w:ascii="Arial" w:hAnsi="Arial" w:cs="Arial"/>
          <w:sz w:val="20"/>
        </w:rPr>
        <w:t xml:space="preserve"> Администрации ЗАТО г. Железногорск Красноярского края от 08.04.2019 N 791)</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2.2.6 рассматривает результаты сводной оценки эффективности налоговых расходов ЗАТО Железногорск за отчетный год, сформированной Финансовым управлением Администрации ЗАТО г. Железногорск.</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spellStart"/>
      <w:r w:rsidRPr="00256375">
        <w:rPr>
          <w:rFonts w:ascii="Arial" w:hAnsi="Arial" w:cs="Arial"/>
          <w:sz w:val="20"/>
        </w:rPr>
        <w:t>пп</w:t>
      </w:r>
      <w:proofErr w:type="spellEnd"/>
      <w:r w:rsidRPr="00256375">
        <w:rPr>
          <w:rFonts w:ascii="Arial" w:hAnsi="Arial" w:cs="Arial"/>
          <w:sz w:val="20"/>
        </w:rPr>
        <w:t xml:space="preserve">. 2.2.6 </w:t>
      </w:r>
      <w:proofErr w:type="gramStart"/>
      <w:r w:rsidRPr="00256375">
        <w:rPr>
          <w:rFonts w:ascii="Arial" w:hAnsi="Arial" w:cs="Arial"/>
          <w:sz w:val="20"/>
        </w:rPr>
        <w:t>введен</w:t>
      </w:r>
      <w:proofErr w:type="gramEnd"/>
      <w:r w:rsidRPr="00256375">
        <w:rPr>
          <w:rFonts w:ascii="Arial" w:hAnsi="Arial" w:cs="Arial"/>
          <w:sz w:val="20"/>
        </w:rPr>
        <w:t xml:space="preserve"> </w:t>
      </w:r>
      <w:hyperlink r:id="rId125">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28.01.2021 N 195)</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outlineLvl w:val="1"/>
        <w:rPr>
          <w:rFonts w:ascii="Arial" w:hAnsi="Arial" w:cs="Arial"/>
          <w:sz w:val="20"/>
        </w:rPr>
      </w:pPr>
      <w:r w:rsidRPr="00256375">
        <w:rPr>
          <w:rFonts w:ascii="Arial" w:hAnsi="Arial" w:cs="Arial"/>
          <w:sz w:val="20"/>
        </w:rPr>
        <w:t>3. ПОРЯДОК ОРГАНИЗАЦИИ ДЕЯТЕЛЬНОСТИ КОМИССИИ</w:t>
      </w:r>
    </w:p>
    <w:p w:rsidR="00AD2BBF" w:rsidRPr="00256375" w:rsidRDefault="00AD2BBF">
      <w:pPr>
        <w:pStyle w:val="ConsPlusNormal"/>
        <w:jc w:val="both"/>
        <w:rPr>
          <w:rFonts w:ascii="Arial" w:hAnsi="Arial" w:cs="Arial"/>
          <w:sz w:val="20"/>
        </w:rPr>
      </w:pPr>
    </w:p>
    <w:p w:rsidR="00AD2BBF" w:rsidRPr="00256375" w:rsidRDefault="00AD2BBF">
      <w:pPr>
        <w:pStyle w:val="ConsPlusNormal"/>
        <w:ind w:firstLine="540"/>
        <w:jc w:val="both"/>
        <w:rPr>
          <w:rFonts w:ascii="Arial" w:hAnsi="Arial" w:cs="Arial"/>
          <w:sz w:val="20"/>
        </w:rPr>
      </w:pPr>
      <w:r w:rsidRPr="00256375">
        <w:rPr>
          <w:rFonts w:ascii="Arial" w:hAnsi="Arial" w:cs="Arial"/>
          <w:sz w:val="20"/>
        </w:rPr>
        <w:t>3.1. Руководство деятельностью и контроль над выполнением решений Комиссии осуществляет ее председатель, а в его отсутствие - заместитель председателя Комиссии.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3.2. Заседания Комиссии проводит председатель Комиссии или его заместитель по поручению председателя Комиссии. Заседания Комиссии проводятся по мере необходимости.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lastRenderedPageBreak/>
        <w:t>3.3. Заседание Комиссии считается правомочным, если на нем присутствует не менее половины от общего числа членов Комиссии.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3.4. Решения Комиссии принимаются открытым голосованием простым большинством голосов присутствующих на заседании членов Комиссии. При равенстве голосов голос председателя (а в его отсутствие - исполняющего обязанности председателя) является решающим.</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3.5. Заседания комиссии и принятые на них решения оформляются протоколом. Протоколы заседаний Комиссии подписываются председателем Комиссии либо председательствующим на заседании Комиссии его заместителем, а также секретарем Комиссии.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3.6. Секретарь Комиссии: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3.6.1. осуществляет сбор документов, необходимых для организации рассмотрения вопросов Комиссии;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3.6.2. организует проведение анализа и рассмотрение документов соответствующими отраслевыми (функциональными) органами, структурными подразделениями или специалистами Администрации ЗАТО г. Железногорск;</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3.6.3. знакомит членов Комиссии с представленными на рассмотрение документами и заключениями;</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3.6.4. готовит повестки заседаний Комиссии, проекты документов и решений, обеспечивает ведение протоколов заседаний и подведение итогов голосования;</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3.6.5. при проведении голосования не обладает правом голоса;</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 xml:space="preserve">3.6.6. на период временного отсутствия (отпуск, командировка, болезнь) секретаря Комиссии его обязанности исполняет лицо, назначенное </w:t>
      </w:r>
      <w:proofErr w:type="gramStart"/>
      <w:r w:rsidRPr="00256375">
        <w:rPr>
          <w:rFonts w:ascii="Arial" w:hAnsi="Arial" w:cs="Arial"/>
          <w:sz w:val="20"/>
        </w:rPr>
        <w:t>исполняющим</w:t>
      </w:r>
      <w:proofErr w:type="gramEnd"/>
      <w:r w:rsidRPr="00256375">
        <w:rPr>
          <w:rFonts w:ascii="Arial" w:hAnsi="Arial" w:cs="Arial"/>
          <w:sz w:val="20"/>
        </w:rPr>
        <w:t xml:space="preserve"> обязанности начальника отдела поддержки предпринимательства и развития территории Управления экономики и планирования Администрации ЗАТО г. Железногорск.</w:t>
      </w:r>
    </w:p>
    <w:p w:rsidR="00AD2BBF" w:rsidRPr="00256375" w:rsidRDefault="00AD2BBF">
      <w:pPr>
        <w:pStyle w:val="ConsPlusNormal"/>
        <w:jc w:val="both"/>
        <w:rPr>
          <w:rFonts w:ascii="Arial" w:hAnsi="Arial" w:cs="Arial"/>
          <w:sz w:val="20"/>
        </w:rPr>
      </w:pPr>
      <w:r w:rsidRPr="00256375">
        <w:rPr>
          <w:rFonts w:ascii="Arial" w:hAnsi="Arial" w:cs="Arial"/>
          <w:sz w:val="20"/>
        </w:rPr>
        <w:t>(</w:t>
      </w:r>
      <w:proofErr w:type="spellStart"/>
      <w:r w:rsidRPr="00256375">
        <w:rPr>
          <w:rFonts w:ascii="Arial" w:hAnsi="Arial" w:cs="Arial"/>
          <w:sz w:val="20"/>
        </w:rPr>
        <w:t>пп</w:t>
      </w:r>
      <w:proofErr w:type="spellEnd"/>
      <w:r w:rsidRPr="00256375">
        <w:rPr>
          <w:rFonts w:ascii="Arial" w:hAnsi="Arial" w:cs="Arial"/>
          <w:sz w:val="20"/>
        </w:rPr>
        <w:t xml:space="preserve">. 3.6.6 </w:t>
      </w:r>
      <w:proofErr w:type="gramStart"/>
      <w:r w:rsidRPr="00256375">
        <w:rPr>
          <w:rFonts w:ascii="Arial" w:hAnsi="Arial" w:cs="Arial"/>
          <w:sz w:val="20"/>
        </w:rPr>
        <w:t>введен</w:t>
      </w:r>
      <w:proofErr w:type="gramEnd"/>
      <w:r w:rsidRPr="00256375">
        <w:rPr>
          <w:rFonts w:ascii="Arial" w:hAnsi="Arial" w:cs="Arial"/>
          <w:sz w:val="20"/>
        </w:rPr>
        <w:t xml:space="preserve"> </w:t>
      </w:r>
      <w:hyperlink r:id="rId126">
        <w:r w:rsidRPr="00256375">
          <w:rPr>
            <w:rFonts w:ascii="Arial" w:hAnsi="Arial" w:cs="Arial"/>
            <w:color w:val="0000FF"/>
            <w:sz w:val="20"/>
          </w:rPr>
          <w:t>Постановлением</w:t>
        </w:r>
      </w:hyperlink>
      <w:r w:rsidRPr="00256375">
        <w:rPr>
          <w:rFonts w:ascii="Arial" w:hAnsi="Arial" w:cs="Arial"/>
          <w:sz w:val="20"/>
        </w:rPr>
        <w:t xml:space="preserve"> Администрации ЗАТО г. Железногорск Красноярского края от 13.04.2022 N 726)</w:t>
      </w:r>
    </w:p>
    <w:p w:rsidR="00AD2BBF" w:rsidRPr="00256375" w:rsidRDefault="00AD2BBF">
      <w:pPr>
        <w:pStyle w:val="ConsPlusNormal"/>
        <w:spacing w:before="240"/>
        <w:ind w:firstLine="540"/>
        <w:jc w:val="both"/>
        <w:rPr>
          <w:rFonts w:ascii="Arial" w:hAnsi="Arial" w:cs="Arial"/>
          <w:sz w:val="20"/>
        </w:rPr>
      </w:pPr>
      <w:r w:rsidRPr="00256375">
        <w:rPr>
          <w:rFonts w:ascii="Arial" w:hAnsi="Arial" w:cs="Arial"/>
          <w:sz w:val="20"/>
        </w:rPr>
        <w:t>3.7. пункт 3.7 является заключительным пунктом настоящего Положения.</w:t>
      </w: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Default="00AD2BBF">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Default="008E7DE9">
      <w:pPr>
        <w:pStyle w:val="ConsPlusNormal"/>
        <w:jc w:val="both"/>
        <w:rPr>
          <w:rFonts w:ascii="Arial" w:hAnsi="Arial" w:cs="Arial"/>
          <w:sz w:val="20"/>
        </w:rPr>
      </w:pPr>
    </w:p>
    <w:p w:rsidR="008E7DE9" w:rsidRPr="00256375" w:rsidRDefault="008E7DE9">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jc w:val="right"/>
        <w:outlineLvl w:val="0"/>
        <w:rPr>
          <w:rFonts w:ascii="Arial" w:hAnsi="Arial" w:cs="Arial"/>
          <w:sz w:val="20"/>
        </w:rPr>
      </w:pPr>
      <w:r w:rsidRPr="00256375">
        <w:rPr>
          <w:rFonts w:ascii="Arial" w:hAnsi="Arial" w:cs="Arial"/>
          <w:sz w:val="20"/>
        </w:rPr>
        <w:lastRenderedPageBreak/>
        <w:t>Приложение N 3</w:t>
      </w:r>
    </w:p>
    <w:p w:rsidR="00AD2BBF" w:rsidRPr="00256375" w:rsidRDefault="00AD2BBF">
      <w:pPr>
        <w:pStyle w:val="ConsPlusNormal"/>
        <w:jc w:val="right"/>
        <w:rPr>
          <w:rFonts w:ascii="Arial" w:hAnsi="Arial" w:cs="Arial"/>
          <w:sz w:val="20"/>
        </w:rPr>
      </w:pPr>
      <w:r w:rsidRPr="00256375">
        <w:rPr>
          <w:rFonts w:ascii="Arial" w:hAnsi="Arial" w:cs="Arial"/>
          <w:sz w:val="20"/>
        </w:rPr>
        <w:t>к Постановлению</w:t>
      </w:r>
    </w:p>
    <w:p w:rsidR="00AD2BBF" w:rsidRPr="00256375" w:rsidRDefault="00AD2BBF">
      <w:pPr>
        <w:pStyle w:val="ConsPlusNormal"/>
        <w:jc w:val="right"/>
        <w:rPr>
          <w:rFonts w:ascii="Arial" w:hAnsi="Arial" w:cs="Arial"/>
          <w:sz w:val="20"/>
        </w:rPr>
      </w:pPr>
      <w:r w:rsidRPr="00256375">
        <w:rPr>
          <w:rFonts w:ascii="Arial" w:hAnsi="Arial" w:cs="Arial"/>
          <w:sz w:val="20"/>
        </w:rPr>
        <w:t>Администрации ЗАТО г. Железногорск</w:t>
      </w:r>
    </w:p>
    <w:p w:rsidR="00AD2BBF" w:rsidRPr="00256375" w:rsidRDefault="00AD2BBF">
      <w:pPr>
        <w:pStyle w:val="ConsPlusNormal"/>
        <w:jc w:val="right"/>
        <w:rPr>
          <w:rFonts w:ascii="Arial" w:hAnsi="Arial" w:cs="Arial"/>
          <w:sz w:val="20"/>
        </w:rPr>
      </w:pPr>
      <w:r w:rsidRPr="00256375">
        <w:rPr>
          <w:rFonts w:ascii="Arial" w:hAnsi="Arial" w:cs="Arial"/>
          <w:sz w:val="20"/>
        </w:rPr>
        <w:t>от 21 августа 2013 г. N 1301</w:t>
      </w:r>
    </w:p>
    <w:p w:rsidR="00AD2BBF" w:rsidRPr="00256375" w:rsidRDefault="00AD2BBF">
      <w:pPr>
        <w:pStyle w:val="ConsPlusNormal"/>
        <w:jc w:val="both"/>
        <w:rPr>
          <w:rFonts w:ascii="Arial" w:hAnsi="Arial" w:cs="Arial"/>
          <w:sz w:val="20"/>
        </w:rPr>
      </w:pPr>
    </w:p>
    <w:p w:rsidR="00AD2BBF" w:rsidRPr="00256375" w:rsidRDefault="00AD2BBF">
      <w:pPr>
        <w:pStyle w:val="ConsPlusTitle"/>
        <w:jc w:val="center"/>
        <w:rPr>
          <w:rFonts w:ascii="Arial" w:hAnsi="Arial" w:cs="Arial"/>
          <w:sz w:val="20"/>
        </w:rPr>
      </w:pPr>
      <w:bookmarkStart w:id="31" w:name="P3217"/>
      <w:bookmarkEnd w:id="31"/>
      <w:r w:rsidRPr="00256375">
        <w:rPr>
          <w:rFonts w:ascii="Arial" w:hAnsi="Arial" w:cs="Arial"/>
          <w:sz w:val="20"/>
        </w:rPr>
        <w:t>СОСТАВ</w:t>
      </w:r>
    </w:p>
    <w:p w:rsidR="00AD2BBF" w:rsidRPr="00256375" w:rsidRDefault="00AD2BBF">
      <w:pPr>
        <w:pStyle w:val="ConsPlusTitle"/>
        <w:jc w:val="center"/>
        <w:rPr>
          <w:rFonts w:ascii="Arial" w:hAnsi="Arial" w:cs="Arial"/>
          <w:sz w:val="20"/>
        </w:rPr>
      </w:pPr>
      <w:r w:rsidRPr="00256375">
        <w:rPr>
          <w:rFonts w:ascii="Arial" w:hAnsi="Arial" w:cs="Arial"/>
          <w:sz w:val="20"/>
        </w:rPr>
        <w:t xml:space="preserve">КОМИССИИ ПО ВОПРОСАМ </w:t>
      </w:r>
      <w:proofErr w:type="gramStart"/>
      <w:r w:rsidRPr="00256375">
        <w:rPr>
          <w:rFonts w:ascii="Arial" w:hAnsi="Arial" w:cs="Arial"/>
          <w:sz w:val="20"/>
        </w:rPr>
        <w:t>СОЦИАЛЬНО-ЭКОНОМИЧЕСКОГО</w:t>
      </w:r>
      <w:proofErr w:type="gramEnd"/>
    </w:p>
    <w:p w:rsidR="00AD2BBF" w:rsidRPr="00256375" w:rsidRDefault="00AD2BBF">
      <w:pPr>
        <w:pStyle w:val="ConsPlusTitle"/>
        <w:jc w:val="center"/>
        <w:rPr>
          <w:rFonts w:ascii="Arial" w:hAnsi="Arial" w:cs="Arial"/>
          <w:sz w:val="20"/>
        </w:rPr>
      </w:pPr>
      <w:r w:rsidRPr="00256375">
        <w:rPr>
          <w:rFonts w:ascii="Arial" w:hAnsi="Arial" w:cs="Arial"/>
          <w:sz w:val="20"/>
        </w:rPr>
        <w:t>РАЗВИТИЯ ЗАТО ЖЕЛЕЗНОГОРСК</w:t>
      </w:r>
    </w:p>
    <w:p w:rsidR="00AD2BBF" w:rsidRPr="00256375" w:rsidRDefault="00AD2BBF">
      <w:pPr>
        <w:pStyle w:val="ConsPlusNormal"/>
        <w:spacing w:after="1"/>
        <w:rPr>
          <w:rFonts w:ascii="Arial" w:hAnsi="Arial" w:cs="Arial"/>
          <w:sz w:val="20"/>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AD2BBF" w:rsidRPr="004A0E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2BBF" w:rsidRPr="004A0E3B" w:rsidRDefault="00AD2BBF">
            <w:pPr>
              <w:pStyle w:val="ConsPlusNormal"/>
              <w:rPr>
                <w:rFonts w:ascii="Arial" w:hAnsi="Arial" w:cs="Arial"/>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4A0E3B" w:rsidRDefault="00AD2BBF">
            <w:pPr>
              <w:pStyle w:val="ConsPlusNormal"/>
              <w:rPr>
                <w:rFonts w:ascii="Arial" w:hAnsi="Arial" w:cs="Arial"/>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4A0E3B" w:rsidRPr="004A0E3B" w:rsidRDefault="004A0E3B" w:rsidP="004A0E3B">
            <w:pPr>
              <w:pStyle w:val="ConsPlusNormal"/>
              <w:jc w:val="center"/>
              <w:rPr>
                <w:rFonts w:ascii="Arial" w:hAnsi="Arial" w:cs="Arial"/>
                <w:sz w:val="20"/>
              </w:rPr>
            </w:pPr>
            <w:r w:rsidRPr="004A0E3B">
              <w:rPr>
                <w:rFonts w:ascii="Arial" w:hAnsi="Arial" w:cs="Arial"/>
                <w:color w:val="392C69"/>
                <w:sz w:val="20"/>
              </w:rPr>
              <w:t>Список изменяющих документов</w:t>
            </w:r>
          </w:p>
          <w:p w:rsidR="004A0E3B" w:rsidRPr="004A0E3B" w:rsidRDefault="004A0E3B" w:rsidP="004A0E3B">
            <w:pPr>
              <w:pStyle w:val="ConsPlusNormal"/>
              <w:jc w:val="center"/>
              <w:rPr>
                <w:rFonts w:ascii="Arial" w:hAnsi="Arial" w:cs="Arial"/>
                <w:sz w:val="20"/>
              </w:rPr>
            </w:pPr>
            <w:proofErr w:type="gramStart"/>
            <w:r w:rsidRPr="004A0E3B">
              <w:rPr>
                <w:rFonts w:ascii="Arial" w:hAnsi="Arial" w:cs="Arial"/>
                <w:color w:val="392C69"/>
                <w:sz w:val="20"/>
              </w:rPr>
              <w:t>(в ред. Постановлений Администрации ЗАТО г. Железногорск Красноярского края</w:t>
            </w:r>
            <w:proofErr w:type="gramEnd"/>
          </w:p>
          <w:p w:rsidR="00AD2BBF" w:rsidRPr="004A0E3B" w:rsidRDefault="004A0E3B" w:rsidP="004A0E3B">
            <w:pPr>
              <w:pStyle w:val="ConsPlusNormal"/>
              <w:jc w:val="center"/>
              <w:rPr>
                <w:rFonts w:ascii="Arial" w:hAnsi="Arial" w:cs="Arial"/>
                <w:sz w:val="20"/>
              </w:rPr>
            </w:pPr>
            <w:r w:rsidRPr="004A0E3B">
              <w:rPr>
                <w:rFonts w:ascii="Arial" w:hAnsi="Arial" w:cs="Arial"/>
                <w:color w:val="392C69"/>
                <w:sz w:val="20"/>
              </w:rPr>
              <w:t xml:space="preserve">от 06.10.2020 </w:t>
            </w:r>
            <w:hyperlink r:id="rId127">
              <w:r w:rsidRPr="004A0E3B">
                <w:rPr>
                  <w:rFonts w:ascii="Arial" w:hAnsi="Arial" w:cs="Arial"/>
                  <w:color w:val="0000FF"/>
                  <w:sz w:val="20"/>
                </w:rPr>
                <w:t>N 1765</w:t>
              </w:r>
            </w:hyperlink>
            <w:r w:rsidRPr="004A0E3B">
              <w:rPr>
                <w:rFonts w:ascii="Arial" w:hAnsi="Arial" w:cs="Arial"/>
                <w:color w:val="392C69"/>
                <w:sz w:val="20"/>
              </w:rPr>
              <w:t xml:space="preserve">, от 13.04.2022 </w:t>
            </w:r>
            <w:hyperlink r:id="rId128">
              <w:r w:rsidRPr="004A0E3B">
                <w:rPr>
                  <w:rFonts w:ascii="Arial" w:hAnsi="Arial" w:cs="Arial"/>
                  <w:color w:val="0000FF"/>
                  <w:sz w:val="20"/>
                </w:rPr>
                <w:t>N 726</w:t>
              </w:r>
            </w:hyperlink>
            <w:r w:rsidRPr="004A0E3B">
              <w:rPr>
                <w:rFonts w:ascii="Arial" w:hAnsi="Arial" w:cs="Arial"/>
                <w:color w:val="392C69"/>
                <w:sz w:val="20"/>
              </w:rPr>
              <w:t xml:space="preserve">, от 18.07.2022 </w:t>
            </w:r>
            <w:hyperlink r:id="rId129">
              <w:r w:rsidRPr="004A0E3B">
                <w:rPr>
                  <w:rFonts w:ascii="Arial" w:hAnsi="Arial" w:cs="Arial"/>
                  <w:color w:val="0000FF"/>
                  <w:sz w:val="20"/>
                </w:rPr>
                <w:t>N 1418</w:t>
              </w:r>
            </w:hyperlink>
            <w:r w:rsidRPr="004A0E3B">
              <w:rPr>
                <w:rFonts w:ascii="Arial" w:hAnsi="Arial" w:cs="Arial"/>
                <w:sz w:val="20"/>
              </w:rPr>
              <w:t xml:space="preserve">, </w:t>
            </w:r>
            <w:r w:rsidRPr="004A0E3B">
              <w:rPr>
                <w:rFonts w:ascii="Arial" w:hAnsi="Arial" w:cs="Arial"/>
                <w:color w:val="392C69"/>
                <w:sz w:val="20"/>
              </w:rPr>
              <w:t xml:space="preserve">от 10.10.2022 </w:t>
            </w:r>
            <w:r w:rsidRPr="004A0E3B">
              <w:rPr>
                <w:rFonts w:ascii="Arial" w:hAnsi="Arial" w:cs="Arial"/>
                <w:color w:val="0000FF"/>
                <w:sz w:val="20"/>
              </w:rPr>
              <w:t>N 2106</w:t>
            </w:r>
            <w:r>
              <w:rPr>
                <w:rFonts w:ascii="Arial" w:hAnsi="Arial" w:cs="Arial"/>
                <w:color w:val="0000FF"/>
                <w:sz w:val="20"/>
              </w:rPr>
              <w:t xml:space="preserve">, </w:t>
            </w:r>
            <w:r w:rsidRPr="004A0E3B">
              <w:rPr>
                <w:rFonts w:ascii="Arial" w:hAnsi="Arial" w:cs="Arial"/>
                <w:color w:val="392C69"/>
                <w:sz w:val="20"/>
              </w:rPr>
              <w:t>от 0</w:t>
            </w:r>
            <w:r>
              <w:rPr>
                <w:rFonts w:ascii="Arial" w:hAnsi="Arial" w:cs="Arial"/>
                <w:color w:val="392C69"/>
                <w:sz w:val="20"/>
              </w:rPr>
              <w:t>9</w:t>
            </w:r>
            <w:r w:rsidRPr="004A0E3B">
              <w:rPr>
                <w:rFonts w:ascii="Arial" w:hAnsi="Arial" w:cs="Arial"/>
                <w:color w:val="392C69"/>
                <w:sz w:val="20"/>
              </w:rPr>
              <w:t>.0</w:t>
            </w:r>
            <w:r>
              <w:rPr>
                <w:rFonts w:ascii="Arial" w:hAnsi="Arial" w:cs="Arial"/>
                <w:color w:val="392C69"/>
                <w:sz w:val="20"/>
              </w:rPr>
              <w:t>3</w:t>
            </w:r>
            <w:r w:rsidRPr="004A0E3B">
              <w:rPr>
                <w:rFonts w:ascii="Arial" w:hAnsi="Arial" w:cs="Arial"/>
                <w:color w:val="392C69"/>
                <w:sz w:val="20"/>
              </w:rPr>
              <w:t>.202</w:t>
            </w:r>
            <w:r>
              <w:rPr>
                <w:rFonts w:ascii="Arial" w:hAnsi="Arial" w:cs="Arial"/>
                <w:color w:val="392C69"/>
                <w:sz w:val="20"/>
              </w:rPr>
              <w:t>3</w:t>
            </w:r>
            <w:r w:rsidRPr="004A0E3B">
              <w:rPr>
                <w:rFonts w:ascii="Arial" w:hAnsi="Arial" w:cs="Arial"/>
                <w:color w:val="392C69"/>
                <w:sz w:val="20"/>
              </w:rPr>
              <w:t xml:space="preserve"> </w:t>
            </w:r>
            <w:r>
              <w:rPr>
                <w:rFonts w:ascii="Arial" w:hAnsi="Arial" w:cs="Arial"/>
                <w:color w:val="0000FF"/>
                <w:sz w:val="20"/>
              </w:rPr>
              <w:t>N 387</w:t>
            </w:r>
            <w:r w:rsidRPr="004A0E3B">
              <w:rPr>
                <w:rFonts w:ascii="Arial" w:hAnsi="Arial" w:cs="Arial"/>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2BBF" w:rsidRPr="004A0E3B" w:rsidRDefault="00AD2BBF">
            <w:pPr>
              <w:pStyle w:val="ConsPlusNormal"/>
              <w:rPr>
                <w:rFonts w:ascii="Arial" w:hAnsi="Arial" w:cs="Arial"/>
                <w:sz w:val="20"/>
              </w:rPr>
            </w:pPr>
          </w:p>
        </w:tc>
      </w:tr>
    </w:tbl>
    <w:p w:rsidR="00AD2BBF" w:rsidRPr="00256375" w:rsidRDefault="00AD2BBF">
      <w:pPr>
        <w:pStyle w:val="ConsPlusNormal"/>
        <w:jc w:val="both"/>
        <w:rPr>
          <w:rFonts w:ascii="Arial" w:hAnsi="Arial" w:cs="Arial"/>
          <w:sz w:val="20"/>
        </w:rPr>
      </w:pPr>
    </w:p>
    <w:tbl>
      <w:tblPr>
        <w:tblW w:w="0" w:type="auto"/>
        <w:tblLayout w:type="fixed"/>
        <w:tblCellMar>
          <w:top w:w="102" w:type="dxa"/>
          <w:left w:w="62" w:type="dxa"/>
          <w:bottom w:w="102" w:type="dxa"/>
          <w:right w:w="62" w:type="dxa"/>
        </w:tblCellMar>
        <w:tblLook w:val="04A0"/>
      </w:tblPr>
      <w:tblGrid>
        <w:gridCol w:w="2551"/>
        <w:gridCol w:w="567"/>
        <w:gridCol w:w="5953"/>
      </w:tblGrid>
      <w:tr w:rsidR="00AD2BBF" w:rsidRPr="00256375">
        <w:tc>
          <w:tcPr>
            <w:tcW w:w="2551" w:type="dxa"/>
            <w:tcBorders>
              <w:top w:val="nil"/>
              <w:left w:val="nil"/>
              <w:bottom w:val="nil"/>
              <w:right w:val="nil"/>
            </w:tcBorders>
          </w:tcPr>
          <w:p w:rsidR="00AD2BBF" w:rsidRPr="00256375" w:rsidRDefault="004A0E3B">
            <w:pPr>
              <w:pStyle w:val="ConsPlusNormal"/>
              <w:rPr>
                <w:rFonts w:ascii="Arial" w:hAnsi="Arial" w:cs="Arial"/>
                <w:sz w:val="20"/>
              </w:rPr>
            </w:pPr>
            <w:r>
              <w:rPr>
                <w:rFonts w:ascii="Arial" w:hAnsi="Arial" w:cs="Arial"/>
                <w:sz w:val="20"/>
              </w:rPr>
              <w:t>Чернятин Д.М.</w:t>
            </w:r>
          </w:p>
        </w:tc>
        <w:tc>
          <w:tcPr>
            <w:tcW w:w="567" w:type="dxa"/>
            <w:tcBorders>
              <w:top w:val="nil"/>
              <w:left w:val="nil"/>
              <w:bottom w:val="nil"/>
              <w:right w:val="nil"/>
            </w:tcBorders>
          </w:tcPr>
          <w:p w:rsidR="00AD2BBF" w:rsidRPr="00256375" w:rsidRDefault="00AD2BBF">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AD2BBF" w:rsidRPr="00256375" w:rsidRDefault="00AD2BBF">
            <w:pPr>
              <w:pStyle w:val="ConsPlusNormal"/>
              <w:jc w:val="both"/>
              <w:rPr>
                <w:rFonts w:ascii="Arial" w:hAnsi="Arial" w:cs="Arial"/>
                <w:sz w:val="20"/>
              </w:rPr>
            </w:pPr>
            <w:r w:rsidRPr="00256375">
              <w:rPr>
                <w:rFonts w:ascii="Arial" w:hAnsi="Arial" w:cs="Arial"/>
                <w:sz w:val="20"/>
              </w:rPr>
              <w:t>Глава ЗАТО г. Железногорск, председатель комиссии</w:t>
            </w:r>
          </w:p>
        </w:tc>
      </w:tr>
      <w:tr w:rsidR="00AD2BBF" w:rsidRPr="00256375">
        <w:tc>
          <w:tcPr>
            <w:tcW w:w="2551" w:type="dxa"/>
            <w:tcBorders>
              <w:top w:val="nil"/>
              <w:left w:val="nil"/>
              <w:bottom w:val="nil"/>
              <w:right w:val="nil"/>
            </w:tcBorders>
          </w:tcPr>
          <w:p w:rsidR="00AD2BBF" w:rsidRPr="00256375" w:rsidRDefault="00AD2BBF">
            <w:pPr>
              <w:pStyle w:val="ConsPlusNormal"/>
              <w:rPr>
                <w:rFonts w:ascii="Arial" w:hAnsi="Arial" w:cs="Arial"/>
                <w:sz w:val="20"/>
              </w:rPr>
            </w:pPr>
            <w:r w:rsidRPr="00256375">
              <w:rPr>
                <w:rFonts w:ascii="Arial" w:hAnsi="Arial" w:cs="Arial"/>
                <w:sz w:val="20"/>
              </w:rPr>
              <w:t>Калинин А.В.</w:t>
            </w:r>
          </w:p>
        </w:tc>
        <w:tc>
          <w:tcPr>
            <w:tcW w:w="567" w:type="dxa"/>
            <w:tcBorders>
              <w:top w:val="nil"/>
              <w:left w:val="nil"/>
              <w:bottom w:val="nil"/>
              <w:right w:val="nil"/>
            </w:tcBorders>
          </w:tcPr>
          <w:p w:rsidR="00AD2BBF" w:rsidRPr="00256375" w:rsidRDefault="00AD2BBF">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AD2BBF" w:rsidRPr="00256375" w:rsidRDefault="00AD2BBF">
            <w:pPr>
              <w:pStyle w:val="ConsPlusNormal"/>
              <w:jc w:val="both"/>
              <w:rPr>
                <w:rFonts w:ascii="Arial" w:hAnsi="Arial" w:cs="Arial"/>
                <w:sz w:val="20"/>
              </w:rPr>
            </w:pPr>
            <w:r w:rsidRPr="00256375">
              <w:rPr>
                <w:rFonts w:ascii="Arial" w:hAnsi="Arial" w:cs="Arial"/>
                <w:sz w:val="20"/>
              </w:rPr>
              <w:t>заместитель Главы ЗАТО г. Железногорск по общественно-политической работе, заместитель председателя комиссии</w:t>
            </w:r>
          </w:p>
        </w:tc>
      </w:tr>
      <w:tr w:rsidR="00AD2BBF" w:rsidRPr="00256375">
        <w:tc>
          <w:tcPr>
            <w:tcW w:w="2551" w:type="dxa"/>
            <w:tcBorders>
              <w:top w:val="nil"/>
              <w:left w:val="nil"/>
              <w:bottom w:val="nil"/>
              <w:right w:val="nil"/>
            </w:tcBorders>
          </w:tcPr>
          <w:p w:rsidR="00AD2BBF" w:rsidRPr="00256375" w:rsidRDefault="00AD2BBF">
            <w:pPr>
              <w:pStyle w:val="ConsPlusNormal"/>
              <w:rPr>
                <w:rFonts w:ascii="Arial" w:hAnsi="Arial" w:cs="Arial"/>
                <w:sz w:val="20"/>
              </w:rPr>
            </w:pPr>
            <w:r w:rsidRPr="00256375">
              <w:rPr>
                <w:rFonts w:ascii="Arial" w:hAnsi="Arial" w:cs="Arial"/>
                <w:sz w:val="20"/>
              </w:rPr>
              <w:t>Дмитриева О.М.</w:t>
            </w:r>
          </w:p>
        </w:tc>
        <w:tc>
          <w:tcPr>
            <w:tcW w:w="567" w:type="dxa"/>
            <w:tcBorders>
              <w:top w:val="nil"/>
              <w:left w:val="nil"/>
              <w:bottom w:val="nil"/>
              <w:right w:val="nil"/>
            </w:tcBorders>
          </w:tcPr>
          <w:p w:rsidR="00AD2BBF" w:rsidRPr="00256375" w:rsidRDefault="00AD2BBF">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AD2BBF" w:rsidRPr="00256375" w:rsidRDefault="00AD2BBF">
            <w:pPr>
              <w:pStyle w:val="ConsPlusNormal"/>
              <w:jc w:val="both"/>
              <w:rPr>
                <w:rFonts w:ascii="Arial" w:hAnsi="Arial" w:cs="Arial"/>
                <w:sz w:val="20"/>
              </w:rPr>
            </w:pPr>
            <w:r w:rsidRPr="00256375">
              <w:rPr>
                <w:rFonts w:ascii="Arial" w:hAnsi="Arial" w:cs="Arial"/>
                <w:sz w:val="20"/>
              </w:rPr>
              <w:t>начальник отдела поддержки предпринимательства и развития территории Управления экономики и планирования Администрации ЗАТО г. Железногорск, секретарь комиссии</w:t>
            </w:r>
          </w:p>
        </w:tc>
      </w:tr>
      <w:tr w:rsidR="00AD2BBF" w:rsidRPr="00256375">
        <w:tc>
          <w:tcPr>
            <w:tcW w:w="9071" w:type="dxa"/>
            <w:gridSpan w:val="3"/>
            <w:tcBorders>
              <w:top w:val="nil"/>
              <w:left w:val="nil"/>
              <w:bottom w:val="nil"/>
              <w:right w:val="nil"/>
            </w:tcBorders>
          </w:tcPr>
          <w:p w:rsidR="00AD2BBF" w:rsidRPr="00256375" w:rsidRDefault="00AD2BBF">
            <w:pPr>
              <w:pStyle w:val="ConsPlusNormal"/>
              <w:jc w:val="both"/>
              <w:rPr>
                <w:rFonts w:ascii="Arial" w:hAnsi="Arial" w:cs="Arial"/>
                <w:sz w:val="20"/>
              </w:rPr>
            </w:pPr>
            <w:r w:rsidRPr="00256375">
              <w:rPr>
                <w:rFonts w:ascii="Arial" w:hAnsi="Arial" w:cs="Arial"/>
                <w:sz w:val="20"/>
              </w:rPr>
              <w:t>Члены Комиссии:</w:t>
            </w:r>
          </w:p>
        </w:tc>
      </w:tr>
      <w:tr w:rsidR="00AD2BBF" w:rsidRPr="00256375">
        <w:tc>
          <w:tcPr>
            <w:tcW w:w="2551" w:type="dxa"/>
            <w:tcBorders>
              <w:top w:val="nil"/>
              <w:left w:val="nil"/>
              <w:bottom w:val="nil"/>
              <w:right w:val="nil"/>
            </w:tcBorders>
          </w:tcPr>
          <w:p w:rsidR="00AD2BBF" w:rsidRPr="00256375" w:rsidRDefault="00AD2BBF">
            <w:pPr>
              <w:pStyle w:val="ConsPlusNormal"/>
              <w:rPr>
                <w:rFonts w:ascii="Arial" w:hAnsi="Arial" w:cs="Arial"/>
                <w:sz w:val="20"/>
              </w:rPr>
            </w:pPr>
            <w:proofErr w:type="spellStart"/>
            <w:r w:rsidRPr="00256375">
              <w:rPr>
                <w:rFonts w:ascii="Arial" w:hAnsi="Arial" w:cs="Arial"/>
                <w:sz w:val="20"/>
              </w:rPr>
              <w:t>Беллер</w:t>
            </w:r>
            <w:proofErr w:type="spellEnd"/>
            <w:r w:rsidRPr="00256375">
              <w:rPr>
                <w:rFonts w:ascii="Arial" w:hAnsi="Arial" w:cs="Arial"/>
                <w:sz w:val="20"/>
              </w:rPr>
              <w:t xml:space="preserve"> Р.В.</w:t>
            </w:r>
          </w:p>
        </w:tc>
        <w:tc>
          <w:tcPr>
            <w:tcW w:w="567" w:type="dxa"/>
            <w:tcBorders>
              <w:top w:val="nil"/>
              <w:left w:val="nil"/>
              <w:bottom w:val="nil"/>
              <w:right w:val="nil"/>
            </w:tcBorders>
          </w:tcPr>
          <w:p w:rsidR="00AD2BBF" w:rsidRPr="00256375" w:rsidRDefault="00AD2BBF">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AD2BBF" w:rsidRPr="00256375" w:rsidRDefault="00AD2BBF">
            <w:pPr>
              <w:pStyle w:val="ConsPlusNormal"/>
              <w:jc w:val="both"/>
              <w:rPr>
                <w:rFonts w:ascii="Arial" w:hAnsi="Arial" w:cs="Arial"/>
                <w:sz w:val="20"/>
              </w:rPr>
            </w:pPr>
            <w:r w:rsidRPr="00256375">
              <w:rPr>
                <w:rFonts w:ascii="Arial" w:hAnsi="Arial" w:cs="Arial"/>
                <w:sz w:val="20"/>
              </w:rPr>
              <w:t>депутат Совета депутатов ЗАТО г. Железногорск</w:t>
            </w:r>
          </w:p>
        </w:tc>
      </w:tr>
      <w:tr w:rsidR="00AD2BBF" w:rsidRPr="00256375">
        <w:tc>
          <w:tcPr>
            <w:tcW w:w="2551" w:type="dxa"/>
            <w:tcBorders>
              <w:top w:val="nil"/>
              <w:left w:val="nil"/>
              <w:bottom w:val="nil"/>
              <w:right w:val="nil"/>
            </w:tcBorders>
          </w:tcPr>
          <w:p w:rsidR="00AD2BBF" w:rsidRPr="00256375" w:rsidRDefault="00AD2BBF">
            <w:pPr>
              <w:pStyle w:val="ConsPlusNormal"/>
              <w:rPr>
                <w:rFonts w:ascii="Arial" w:hAnsi="Arial" w:cs="Arial"/>
                <w:sz w:val="20"/>
              </w:rPr>
            </w:pPr>
            <w:r w:rsidRPr="00256375">
              <w:rPr>
                <w:rFonts w:ascii="Arial" w:hAnsi="Arial" w:cs="Arial"/>
                <w:sz w:val="20"/>
              </w:rPr>
              <w:t>Герасимов Д.А.</w:t>
            </w:r>
          </w:p>
        </w:tc>
        <w:tc>
          <w:tcPr>
            <w:tcW w:w="567" w:type="dxa"/>
            <w:tcBorders>
              <w:top w:val="nil"/>
              <w:left w:val="nil"/>
              <w:bottom w:val="nil"/>
              <w:right w:val="nil"/>
            </w:tcBorders>
          </w:tcPr>
          <w:p w:rsidR="00AD2BBF" w:rsidRPr="00256375" w:rsidRDefault="00AD2BBF">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AD2BBF" w:rsidRPr="00256375" w:rsidRDefault="00AD2BBF">
            <w:pPr>
              <w:pStyle w:val="ConsPlusNormal"/>
              <w:jc w:val="both"/>
              <w:rPr>
                <w:rFonts w:ascii="Arial" w:hAnsi="Arial" w:cs="Arial"/>
                <w:sz w:val="20"/>
              </w:rPr>
            </w:pPr>
            <w:r w:rsidRPr="00256375">
              <w:rPr>
                <w:rFonts w:ascii="Arial" w:hAnsi="Arial" w:cs="Arial"/>
                <w:sz w:val="20"/>
              </w:rPr>
              <w:t>заместитель Главы ЗАТО г. Железногорск по безопасности и взаимодействию с правоохранительными органами</w:t>
            </w:r>
          </w:p>
        </w:tc>
      </w:tr>
      <w:tr w:rsidR="00AD2BBF" w:rsidRPr="00256375">
        <w:tc>
          <w:tcPr>
            <w:tcW w:w="2551" w:type="dxa"/>
            <w:tcBorders>
              <w:top w:val="nil"/>
              <w:left w:val="nil"/>
              <w:bottom w:val="nil"/>
              <w:right w:val="nil"/>
            </w:tcBorders>
          </w:tcPr>
          <w:p w:rsidR="00AD2BBF" w:rsidRPr="00256375" w:rsidRDefault="00AD2BBF">
            <w:pPr>
              <w:pStyle w:val="ConsPlusNormal"/>
              <w:rPr>
                <w:rFonts w:ascii="Arial" w:hAnsi="Arial" w:cs="Arial"/>
                <w:sz w:val="20"/>
              </w:rPr>
            </w:pPr>
            <w:proofErr w:type="spellStart"/>
            <w:r w:rsidRPr="00256375">
              <w:rPr>
                <w:rFonts w:ascii="Arial" w:hAnsi="Arial" w:cs="Arial"/>
                <w:sz w:val="20"/>
              </w:rPr>
              <w:t>Двирный</w:t>
            </w:r>
            <w:proofErr w:type="spellEnd"/>
            <w:r w:rsidRPr="00256375">
              <w:rPr>
                <w:rFonts w:ascii="Arial" w:hAnsi="Arial" w:cs="Arial"/>
                <w:sz w:val="20"/>
              </w:rPr>
              <w:t xml:space="preserve"> Г.В.</w:t>
            </w:r>
          </w:p>
        </w:tc>
        <w:tc>
          <w:tcPr>
            <w:tcW w:w="567" w:type="dxa"/>
            <w:tcBorders>
              <w:top w:val="nil"/>
              <w:left w:val="nil"/>
              <w:bottom w:val="nil"/>
              <w:right w:val="nil"/>
            </w:tcBorders>
          </w:tcPr>
          <w:p w:rsidR="00AD2BBF" w:rsidRPr="00256375" w:rsidRDefault="00AD2BBF">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AD2BBF" w:rsidRPr="00256375" w:rsidRDefault="00AD2BBF">
            <w:pPr>
              <w:pStyle w:val="ConsPlusNormal"/>
              <w:jc w:val="both"/>
              <w:rPr>
                <w:rFonts w:ascii="Arial" w:hAnsi="Arial" w:cs="Arial"/>
                <w:sz w:val="20"/>
              </w:rPr>
            </w:pPr>
            <w:r w:rsidRPr="00256375">
              <w:rPr>
                <w:rFonts w:ascii="Arial" w:hAnsi="Arial" w:cs="Arial"/>
                <w:sz w:val="20"/>
              </w:rPr>
              <w:t>заместитель председателя Совета депутатов ЗАТО г. Железногорск</w:t>
            </w:r>
          </w:p>
        </w:tc>
      </w:tr>
      <w:tr w:rsidR="00AD2BBF" w:rsidRPr="00256375">
        <w:tc>
          <w:tcPr>
            <w:tcW w:w="2551" w:type="dxa"/>
            <w:tcBorders>
              <w:top w:val="nil"/>
              <w:left w:val="nil"/>
              <w:bottom w:val="nil"/>
              <w:right w:val="nil"/>
            </w:tcBorders>
          </w:tcPr>
          <w:p w:rsidR="00AD2BBF" w:rsidRPr="00256375" w:rsidRDefault="00AD2BBF">
            <w:pPr>
              <w:pStyle w:val="ConsPlusNormal"/>
              <w:rPr>
                <w:rFonts w:ascii="Arial" w:hAnsi="Arial" w:cs="Arial"/>
                <w:sz w:val="20"/>
              </w:rPr>
            </w:pPr>
            <w:r w:rsidRPr="00256375">
              <w:rPr>
                <w:rFonts w:ascii="Arial" w:hAnsi="Arial" w:cs="Arial"/>
                <w:sz w:val="20"/>
              </w:rPr>
              <w:t>Карташов Е.А.</w:t>
            </w:r>
          </w:p>
        </w:tc>
        <w:tc>
          <w:tcPr>
            <w:tcW w:w="567" w:type="dxa"/>
            <w:tcBorders>
              <w:top w:val="nil"/>
              <w:left w:val="nil"/>
              <w:bottom w:val="nil"/>
              <w:right w:val="nil"/>
            </w:tcBorders>
          </w:tcPr>
          <w:p w:rsidR="00AD2BBF" w:rsidRPr="00256375" w:rsidRDefault="00AD2BBF">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AD2BBF" w:rsidRPr="00256375" w:rsidRDefault="004A0E3B" w:rsidP="004A0E3B">
            <w:pPr>
              <w:pStyle w:val="ConsPlusNormal"/>
              <w:jc w:val="both"/>
              <w:rPr>
                <w:rFonts w:ascii="Arial" w:hAnsi="Arial" w:cs="Arial"/>
                <w:sz w:val="20"/>
              </w:rPr>
            </w:pPr>
            <w:proofErr w:type="gramStart"/>
            <w:r>
              <w:rPr>
                <w:rFonts w:ascii="Arial" w:hAnsi="Arial" w:cs="Arial"/>
                <w:sz w:val="20"/>
              </w:rPr>
              <w:t>исполняющий</w:t>
            </w:r>
            <w:proofErr w:type="gramEnd"/>
            <w:r>
              <w:rPr>
                <w:rFonts w:ascii="Arial" w:hAnsi="Arial" w:cs="Arial"/>
                <w:sz w:val="20"/>
              </w:rPr>
              <w:t xml:space="preserve"> обязанности </w:t>
            </w:r>
            <w:r w:rsidR="00AD2BBF" w:rsidRPr="00256375">
              <w:rPr>
                <w:rFonts w:ascii="Arial" w:hAnsi="Arial" w:cs="Arial"/>
                <w:sz w:val="20"/>
              </w:rPr>
              <w:t>заместител</w:t>
            </w:r>
            <w:r>
              <w:rPr>
                <w:rFonts w:ascii="Arial" w:hAnsi="Arial" w:cs="Arial"/>
                <w:sz w:val="20"/>
              </w:rPr>
              <w:t>я</w:t>
            </w:r>
            <w:r w:rsidR="00AD2BBF" w:rsidRPr="00256375">
              <w:rPr>
                <w:rFonts w:ascii="Arial" w:hAnsi="Arial" w:cs="Arial"/>
                <w:sz w:val="20"/>
              </w:rPr>
              <w:t xml:space="preserve"> Главы ЗАТО г. Железногорск по социальным вопросам</w:t>
            </w:r>
          </w:p>
        </w:tc>
      </w:tr>
      <w:tr w:rsidR="00AD2BBF" w:rsidRPr="00256375">
        <w:tc>
          <w:tcPr>
            <w:tcW w:w="2551" w:type="dxa"/>
            <w:tcBorders>
              <w:top w:val="nil"/>
              <w:left w:val="nil"/>
              <w:bottom w:val="nil"/>
              <w:right w:val="nil"/>
            </w:tcBorders>
          </w:tcPr>
          <w:p w:rsidR="00AD2BBF" w:rsidRPr="00256375" w:rsidRDefault="00AD2BBF">
            <w:pPr>
              <w:pStyle w:val="ConsPlusNormal"/>
              <w:rPr>
                <w:rFonts w:ascii="Arial" w:hAnsi="Arial" w:cs="Arial"/>
                <w:sz w:val="20"/>
              </w:rPr>
            </w:pPr>
            <w:r w:rsidRPr="00256375">
              <w:rPr>
                <w:rFonts w:ascii="Arial" w:hAnsi="Arial" w:cs="Arial"/>
                <w:sz w:val="20"/>
              </w:rPr>
              <w:t>Косолапова Н.В.</w:t>
            </w:r>
          </w:p>
        </w:tc>
        <w:tc>
          <w:tcPr>
            <w:tcW w:w="567" w:type="dxa"/>
            <w:tcBorders>
              <w:top w:val="nil"/>
              <w:left w:val="nil"/>
              <w:bottom w:val="nil"/>
              <w:right w:val="nil"/>
            </w:tcBorders>
          </w:tcPr>
          <w:p w:rsidR="00AD2BBF" w:rsidRPr="00256375" w:rsidRDefault="00AD2BBF">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AD2BBF" w:rsidRPr="00256375" w:rsidRDefault="00AD2BBF">
            <w:pPr>
              <w:pStyle w:val="ConsPlusNormal"/>
              <w:jc w:val="both"/>
              <w:rPr>
                <w:rFonts w:ascii="Arial" w:hAnsi="Arial" w:cs="Arial"/>
                <w:sz w:val="20"/>
              </w:rPr>
            </w:pPr>
            <w:r w:rsidRPr="00256375">
              <w:rPr>
                <w:rFonts w:ascii="Arial" w:hAnsi="Arial" w:cs="Arial"/>
                <w:sz w:val="20"/>
              </w:rPr>
              <w:t>начальник бюджетного отдела Финансового управления Администрации ЗАТО г. Железногорск</w:t>
            </w:r>
          </w:p>
        </w:tc>
      </w:tr>
      <w:tr w:rsidR="00AD2BBF" w:rsidRPr="00256375">
        <w:tc>
          <w:tcPr>
            <w:tcW w:w="2551" w:type="dxa"/>
            <w:tcBorders>
              <w:top w:val="nil"/>
              <w:left w:val="nil"/>
              <w:bottom w:val="nil"/>
              <w:right w:val="nil"/>
            </w:tcBorders>
          </w:tcPr>
          <w:p w:rsidR="00AD2BBF" w:rsidRPr="00256375" w:rsidRDefault="00AD2BBF">
            <w:pPr>
              <w:pStyle w:val="ConsPlusNormal"/>
              <w:rPr>
                <w:rFonts w:ascii="Arial" w:hAnsi="Arial" w:cs="Arial"/>
                <w:sz w:val="20"/>
              </w:rPr>
            </w:pPr>
            <w:r w:rsidRPr="00256375">
              <w:rPr>
                <w:rFonts w:ascii="Arial" w:hAnsi="Arial" w:cs="Arial"/>
                <w:sz w:val="20"/>
              </w:rPr>
              <w:t>Кротова Л.Г.</w:t>
            </w:r>
          </w:p>
        </w:tc>
        <w:tc>
          <w:tcPr>
            <w:tcW w:w="567" w:type="dxa"/>
            <w:tcBorders>
              <w:top w:val="nil"/>
              <w:left w:val="nil"/>
              <w:bottom w:val="nil"/>
              <w:right w:val="nil"/>
            </w:tcBorders>
          </w:tcPr>
          <w:p w:rsidR="00AD2BBF" w:rsidRPr="00256375" w:rsidRDefault="00AD2BBF">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AD2BBF" w:rsidRPr="00256375" w:rsidRDefault="00AD2BBF">
            <w:pPr>
              <w:pStyle w:val="ConsPlusNormal"/>
              <w:jc w:val="both"/>
              <w:rPr>
                <w:rFonts w:ascii="Arial" w:hAnsi="Arial" w:cs="Arial"/>
                <w:sz w:val="20"/>
              </w:rPr>
            </w:pPr>
            <w:r w:rsidRPr="00256375">
              <w:rPr>
                <w:rFonts w:ascii="Arial" w:hAnsi="Arial" w:cs="Arial"/>
                <w:sz w:val="20"/>
              </w:rPr>
              <w:t>депутат Совета депутатов ЗАТО г. Железногорск</w:t>
            </w:r>
          </w:p>
        </w:tc>
      </w:tr>
      <w:tr w:rsidR="00AD2BBF" w:rsidRPr="00256375">
        <w:tc>
          <w:tcPr>
            <w:tcW w:w="2551" w:type="dxa"/>
            <w:tcBorders>
              <w:top w:val="nil"/>
              <w:left w:val="nil"/>
              <w:bottom w:val="nil"/>
              <w:right w:val="nil"/>
            </w:tcBorders>
          </w:tcPr>
          <w:p w:rsidR="00AD2BBF" w:rsidRPr="00256375" w:rsidRDefault="00AD2BBF">
            <w:pPr>
              <w:pStyle w:val="ConsPlusNormal"/>
              <w:rPr>
                <w:rFonts w:ascii="Arial" w:hAnsi="Arial" w:cs="Arial"/>
                <w:sz w:val="20"/>
              </w:rPr>
            </w:pPr>
            <w:proofErr w:type="spellStart"/>
            <w:r w:rsidRPr="00256375">
              <w:rPr>
                <w:rFonts w:ascii="Arial" w:hAnsi="Arial" w:cs="Arial"/>
                <w:sz w:val="20"/>
              </w:rPr>
              <w:t>Матроницкий</w:t>
            </w:r>
            <w:proofErr w:type="spellEnd"/>
            <w:r w:rsidRPr="00256375">
              <w:rPr>
                <w:rFonts w:ascii="Arial" w:hAnsi="Arial" w:cs="Arial"/>
                <w:sz w:val="20"/>
              </w:rPr>
              <w:t xml:space="preserve"> Д.А.</w:t>
            </w:r>
          </w:p>
        </w:tc>
        <w:tc>
          <w:tcPr>
            <w:tcW w:w="567" w:type="dxa"/>
            <w:tcBorders>
              <w:top w:val="nil"/>
              <w:left w:val="nil"/>
              <w:bottom w:val="nil"/>
              <w:right w:val="nil"/>
            </w:tcBorders>
          </w:tcPr>
          <w:p w:rsidR="00AD2BBF" w:rsidRPr="00256375" w:rsidRDefault="00AD2BBF">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AD2BBF" w:rsidRPr="00256375" w:rsidRDefault="00AD2BBF">
            <w:pPr>
              <w:pStyle w:val="ConsPlusNormal"/>
              <w:jc w:val="both"/>
              <w:rPr>
                <w:rFonts w:ascii="Arial" w:hAnsi="Arial" w:cs="Arial"/>
                <w:sz w:val="20"/>
              </w:rPr>
            </w:pPr>
            <w:r w:rsidRPr="00256375">
              <w:rPr>
                <w:rFonts w:ascii="Arial" w:hAnsi="Arial" w:cs="Arial"/>
                <w:sz w:val="20"/>
              </w:rPr>
              <w:t>депутат Совета депутатов ЗАТО г. Железногорск</w:t>
            </w:r>
          </w:p>
        </w:tc>
      </w:tr>
      <w:tr w:rsidR="00AD2BBF" w:rsidRPr="00256375">
        <w:tc>
          <w:tcPr>
            <w:tcW w:w="2551" w:type="dxa"/>
            <w:tcBorders>
              <w:top w:val="nil"/>
              <w:left w:val="nil"/>
              <w:bottom w:val="nil"/>
              <w:right w:val="nil"/>
            </w:tcBorders>
          </w:tcPr>
          <w:p w:rsidR="00AD2BBF" w:rsidRPr="00256375" w:rsidRDefault="00AD2BBF">
            <w:pPr>
              <w:pStyle w:val="ConsPlusNormal"/>
              <w:rPr>
                <w:rFonts w:ascii="Arial" w:hAnsi="Arial" w:cs="Arial"/>
                <w:sz w:val="20"/>
              </w:rPr>
            </w:pPr>
            <w:r w:rsidRPr="00256375">
              <w:rPr>
                <w:rFonts w:ascii="Arial" w:hAnsi="Arial" w:cs="Arial"/>
                <w:sz w:val="20"/>
              </w:rPr>
              <w:t>Проскурнин С.Д.</w:t>
            </w:r>
          </w:p>
        </w:tc>
        <w:tc>
          <w:tcPr>
            <w:tcW w:w="567" w:type="dxa"/>
            <w:tcBorders>
              <w:top w:val="nil"/>
              <w:left w:val="nil"/>
              <w:bottom w:val="nil"/>
              <w:right w:val="nil"/>
            </w:tcBorders>
          </w:tcPr>
          <w:p w:rsidR="00AD2BBF" w:rsidRPr="00256375" w:rsidRDefault="00AD2BBF">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AD2BBF" w:rsidRPr="00256375" w:rsidRDefault="00AD2BBF">
            <w:pPr>
              <w:pStyle w:val="ConsPlusNormal"/>
              <w:jc w:val="both"/>
              <w:rPr>
                <w:rFonts w:ascii="Arial" w:hAnsi="Arial" w:cs="Arial"/>
                <w:sz w:val="20"/>
              </w:rPr>
            </w:pPr>
            <w:r w:rsidRPr="00256375">
              <w:rPr>
                <w:rFonts w:ascii="Arial" w:hAnsi="Arial" w:cs="Arial"/>
                <w:sz w:val="20"/>
              </w:rPr>
              <w:t>председатель Совета депутатов ЗАТО г. Железногорск</w:t>
            </w:r>
          </w:p>
        </w:tc>
      </w:tr>
      <w:tr w:rsidR="00AD2BBF" w:rsidRPr="00256375">
        <w:tc>
          <w:tcPr>
            <w:tcW w:w="2551" w:type="dxa"/>
            <w:tcBorders>
              <w:top w:val="nil"/>
              <w:left w:val="nil"/>
              <w:bottom w:val="nil"/>
              <w:right w:val="nil"/>
            </w:tcBorders>
          </w:tcPr>
          <w:p w:rsidR="00AD2BBF" w:rsidRPr="00256375" w:rsidRDefault="00AD2BBF">
            <w:pPr>
              <w:pStyle w:val="ConsPlusNormal"/>
              <w:rPr>
                <w:rFonts w:ascii="Arial" w:hAnsi="Arial" w:cs="Arial"/>
                <w:sz w:val="20"/>
              </w:rPr>
            </w:pPr>
            <w:r w:rsidRPr="00256375">
              <w:rPr>
                <w:rFonts w:ascii="Arial" w:hAnsi="Arial" w:cs="Arial"/>
                <w:sz w:val="20"/>
              </w:rPr>
              <w:t>Прусова Т.И.</w:t>
            </w:r>
          </w:p>
        </w:tc>
        <w:tc>
          <w:tcPr>
            <w:tcW w:w="567" w:type="dxa"/>
            <w:tcBorders>
              <w:top w:val="nil"/>
              <w:left w:val="nil"/>
              <w:bottom w:val="nil"/>
              <w:right w:val="nil"/>
            </w:tcBorders>
          </w:tcPr>
          <w:p w:rsidR="00AD2BBF" w:rsidRPr="00256375" w:rsidRDefault="00AD2BBF">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AD2BBF" w:rsidRPr="00256375" w:rsidRDefault="00AD2BBF">
            <w:pPr>
              <w:pStyle w:val="ConsPlusNormal"/>
              <w:jc w:val="both"/>
              <w:rPr>
                <w:rFonts w:ascii="Arial" w:hAnsi="Arial" w:cs="Arial"/>
                <w:sz w:val="20"/>
              </w:rPr>
            </w:pPr>
            <w:r w:rsidRPr="00256375">
              <w:rPr>
                <w:rFonts w:ascii="Arial" w:hAnsi="Arial" w:cs="Arial"/>
                <w:sz w:val="20"/>
              </w:rPr>
              <w:t>руководитель Финансового управления Администрации ЗАТО г. Железногорск</w:t>
            </w:r>
          </w:p>
        </w:tc>
      </w:tr>
      <w:tr w:rsidR="00AD2BBF" w:rsidRPr="00256375">
        <w:tc>
          <w:tcPr>
            <w:tcW w:w="2551" w:type="dxa"/>
            <w:tcBorders>
              <w:top w:val="nil"/>
              <w:left w:val="nil"/>
              <w:bottom w:val="nil"/>
              <w:right w:val="nil"/>
            </w:tcBorders>
          </w:tcPr>
          <w:p w:rsidR="00AD2BBF" w:rsidRPr="00256375" w:rsidRDefault="00AD2BBF">
            <w:pPr>
              <w:pStyle w:val="ConsPlusNormal"/>
              <w:rPr>
                <w:rFonts w:ascii="Arial" w:hAnsi="Arial" w:cs="Arial"/>
                <w:sz w:val="20"/>
              </w:rPr>
            </w:pPr>
            <w:proofErr w:type="spellStart"/>
            <w:r w:rsidRPr="00256375">
              <w:rPr>
                <w:rFonts w:ascii="Arial" w:hAnsi="Arial" w:cs="Arial"/>
                <w:sz w:val="20"/>
              </w:rPr>
              <w:t>Ридель</w:t>
            </w:r>
            <w:proofErr w:type="spellEnd"/>
            <w:r w:rsidRPr="00256375">
              <w:rPr>
                <w:rFonts w:ascii="Arial" w:hAnsi="Arial" w:cs="Arial"/>
                <w:sz w:val="20"/>
              </w:rPr>
              <w:t xml:space="preserve"> Л.В.</w:t>
            </w:r>
          </w:p>
        </w:tc>
        <w:tc>
          <w:tcPr>
            <w:tcW w:w="567" w:type="dxa"/>
            <w:tcBorders>
              <w:top w:val="nil"/>
              <w:left w:val="nil"/>
              <w:bottom w:val="nil"/>
              <w:right w:val="nil"/>
            </w:tcBorders>
          </w:tcPr>
          <w:p w:rsidR="00AD2BBF" w:rsidRPr="00256375" w:rsidRDefault="00AD2BBF">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AD2BBF" w:rsidRPr="00256375" w:rsidRDefault="00AD2BBF">
            <w:pPr>
              <w:pStyle w:val="ConsPlusNormal"/>
              <w:jc w:val="both"/>
              <w:rPr>
                <w:rFonts w:ascii="Arial" w:hAnsi="Arial" w:cs="Arial"/>
                <w:sz w:val="20"/>
              </w:rPr>
            </w:pPr>
            <w:r w:rsidRPr="00256375">
              <w:rPr>
                <w:rFonts w:ascii="Arial" w:hAnsi="Arial" w:cs="Arial"/>
                <w:sz w:val="20"/>
              </w:rPr>
              <w:t>руководитель Управления по правовой и кадровой работе Администрации ЗАТО г. Железногорск</w:t>
            </w:r>
          </w:p>
        </w:tc>
      </w:tr>
      <w:tr w:rsidR="00AD2BBF" w:rsidRPr="00256375">
        <w:tc>
          <w:tcPr>
            <w:tcW w:w="2551" w:type="dxa"/>
            <w:tcBorders>
              <w:top w:val="nil"/>
              <w:left w:val="nil"/>
              <w:bottom w:val="nil"/>
              <w:right w:val="nil"/>
            </w:tcBorders>
          </w:tcPr>
          <w:p w:rsidR="00AD2BBF" w:rsidRPr="00256375" w:rsidRDefault="00AD2BBF">
            <w:pPr>
              <w:pStyle w:val="ConsPlusNormal"/>
              <w:rPr>
                <w:rFonts w:ascii="Arial" w:hAnsi="Arial" w:cs="Arial"/>
                <w:sz w:val="20"/>
              </w:rPr>
            </w:pPr>
            <w:proofErr w:type="spellStart"/>
            <w:r w:rsidRPr="00256375">
              <w:rPr>
                <w:rFonts w:ascii="Arial" w:hAnsi="Arial" w:cs="Arial"/>
                <w:sz w:val="20"/>
              </w:rPr>
              <w:t>Харабет</w:t>
            </w:r>
            <w:proofErr w:type="spellEnd"/>
            <w:r w:rsidRPr="00256375">
              <w:rPr>
                <w:rFonts w:ascii="Arial" w:hAnsi="Arial" w:cs="Arial"/>
                <w:sz w:val="20"/>
              </w:rPr>
              <w:t xml:space="preserve"> А.И.</w:t>
            </w:r>
          </w:p>
        </w:tc>
        <w:tc>
          <w:tcPr>
            <w:tcW w:w="567" w:type="dxa"/>
            <w:tcBorders>
              <w:top w:val="nil"/>
              <w:left w:val="nil"/>
              <w:bottom w:val="nil"/>
              <w:right w:val="nil"/>
            </w:tcBorders>
          </w:tcPr>
          <w:p w:rsidR="00AD2BBF" w:rsidRPr="00256375" w:rsidRDefault="00AD2BBF">
            <w:pPr>
              <w:pStyle w:val="ConsPlusNormal"/>
              <w:jc w:val="center"/>
              <w:rPr>
                <w:rFonts w:ascii="Arial" w:hAnsi="Arial" w:cs="Arial"/>
                <w:sz w:val="20"/>
              </w:rPr>
            </w:pPr>
            <w:r w:rsidRPr="00256375">
              <w:rPr>
                <w:rFonts w:ascii="Arial" w:hAnsi="Arial" w:cs="Arial"/>
                <w:sz w:val="20"/>
              </w:rPr>
              <w:t>-</w:t>
            </w:r>
          </w:p>
        </w:tc>
        <w:tc>
          <w:tcPr>
            <w:tcW w:w="5953" w:type="dxa"/>
            <w:tcBorders>
              <w:top w:val="nil"/>
              <w:left w:val="nil"/>
              <w:bottom w:val="nil"/>
              <w:right w:val="nil"/>
            </w:tcBorders>
          </w:tcPr>
          <w:p w:rsidR="00AD2BBF" w:rsidRPr="00256375" w:rsidRDefault="00AD2BBF">
            <w:pPr>
              <w:pStyle w:val="ConsPlusNormal"/>
              <w:jc w:val="both"/>
              <w:rPr>
                <w:rFonts w:ascii="Arial" w:hAnsi="Arial" w:cs="Arial"/>
                <w:sz w:val="20"/>
              </w:rPr>
            </w:pPr>
            <w:r w:rsidRPr="00256375">
              <w:rPr>
                <w:rFonts w:ascii="Arial" w:hAnsi="Arial" w:cs="Arial"/>
                <w:sz w:val="20"/>
              </w:rPr>
              <w:t>депутат Совета депутатов ЗАТО г. Железногорск</w:t>
            </w:r>
          </w:p>
        </w:tc>
      </w:tr>
    </w:tbl>
    <w:p w:rsidR="00AD2BBF" w:rsidRPr="00256375" w:rsidRDefault="00AD2BBF">
      <w:pPr>
        <w:pStyle w:val="ConsPlusNormal"/>
        <w:jc w:val="both"/>
        <w:rPr>
          <w:rFonts w:ascii="Arial" w:hAnsi="Arial" w:cs="Arial"/>
          <w:sz w:val="20"/>
        </w:rPr>
      </w:pPr>
    </w:p>
    <w:p w:rsidR="00AD2BBF" w:rsidRPr="00256375" w:rsidRDefault="00AD2BBF">
      <w:pPr>
        <w:pStyle w:val="ConsPlusNormal"/>
        <w:jc w:val="both"/>
        <w:rPr>
          <w:rFonts w:ascii="Arial" w:hAnsi="Arial" w:cs="Arial"/>
          <w:sz w:val="20"/>
        </w:rPr>
      </w:pPr>
    </w:p>
    <w:p w:rsidR="00AD2BBF" w:rsidRPr="00256375" w:rsidRDefault="00AD2BBF">
      <w:pPr>
        <w:pStyle w:val="ConsPlusNormal"/>
        <w:pBdr>
          <w:bottom w:val="single" w:sz="6" w:space="0" w:color="auto"/>
        </w:pBdr>
        <w:spacing w:before="100" w:after="100"/>
        <w:jc w:val="both"/>
        <w:rPr>
          <w:rFonts w:ascii="Arial" w:hAnsi="Arial" w:cs="Arial"/>
          <w:sz w:val="2"/>
          <w:szCs w:val="2"/>
        </w:rPr>
      </w:pPr>
    </w:p>
    <w:p w:rsidR="00E354B6" w:rsidRPr="00256375" w:rsidRDefault="00E354B6">
      <w:pPr>
        <w:rPr>
          <w:rFonts w:ascii="Arial" w:hAnsi="Arial" w:cs="Arial"/>
          <w:sz w:val="20"/>
        </w:rPr>
      </w:pPr>
    </w:p>
    <w:sectPr w:rsidR="00E354B6" w:rsidRPr="00256375" w:rsidSect="008E7DE9">
      <w:pgSz w:w="11905" w:h="16838"/>
      <w:pgMar w:top="1134" w:right="850" w:bottom="1134" w:left="1701" w:header="0" w:footer="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D2BBF"/>
    <w:rsid w:val="001B0B9C"/>
    <w:rsid w:val="00212CF7"/>
    <w:rsid w:val="00236C60"/>
    <w:rsid w:val="002444FD"/>
    <w:rsid w:val="00256375"/>
    <w:rsid w:val="00293F32"/>
    <w:rsid w:val="002E253F"/>
    <w:rsid w:val="003004AD"/>
    <w:rsid w:val="00363B55"/>
    <w:rsid w:val="00377D1E"/>
    <w:rsid w:val="003C3181"/>
    <w:rsid w:val="003C3297"/>
    <w:rsid w:val="004452BD"/>
    <w:rsid w:val="00474638"/>
    <w:rsid w:val="004A0E3B"/>
    <w:rsid w:val="00500B63"/>
    <w:rsid w:val="00521D0C"/>
    <w:rsid w:val="0060711A"/>
    <w:rsid w:val="006144BE"/>
    <w:rsid w:val="00633734"/>
    <w:rsid w:val="00672B66"/>
    <w:rsid w:val="00797D4F"/>
    <w:rsid w:val="007A37E0"/>
    <w:rsid w:val="007F3813"/>
    <w:rsid w:val="007F4ACE"/>
    <w:rsid w:val="007F5AA5"/>
    <w:rsid w:val="008556ED"/>
    <w:rsid w:val="0089764C"/>
    <w:rsid w:val="008B7B9E"/>
    <w:rsid w:val="008E7DE9"/>
    <w:rsid w:val="009460BE"/>
    <w:rsid w:val="00957A40"/>
    <w:rsid w:val="009F794B"/>
    <w:rsid w:val="00AA771C"/>
    <w:rsid w:val="00AD2BBF"/>
    <w:rsid w:val="00AD4B82"/>
    <w:rsid w:val="00B3454B"/>
    <w:rsid w:val="00BC7F27"/>
    <w:rsid w:val="00BE00DA"/>
    <w:rsid w:val="00BE3AA8"/>
    <w:rsid w:val="00C837CC"/>
    <w:rsid w:val="00D71AE2"/>
    <w:rsid w:val="00DA0A10"/>
    <w:rsid w:val="00E354B6"/>
    <w:rsid w:val="00E61026"/>
    <w:rsid w:val="00E86CE5"/>
    <w:rsid w:val="00EA094A"/>
    <w:rsid w:val="00ED1AA0"/>
    <w:rsid w:val="00EF620C"/>
    <w:rsid w:val="00FD4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4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D2BBF"/>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Normal">
    <w:name w:val="ConsPlusNormal"/>
    <w:rsid w:val="00AD2BBF"/>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AD2BBF"/>
    <w:pPr>
      <w:widowControl w:val="0"/>
      <w:autoSpaceDE w:val="0"/>
      <w:autoSpaceDN w:val="0"/>
      <w:spacing w:after="0" w:line="240" w:lineRule="auto"/>
    </w:pPr>
    <w:rPr>
      <w:rFonts w:eastAsiaTheme="minorEastAsia"/>
      <w:b/>
      <w:szCs w:val="22"/>
      <w:lang w:eastAsia="ru-RU"/>
    </w:rPr>
  </w:style>
  <w:style w:type="paragraph" w:customStyle="1" w:styleId="ConsPlusNonformat">
    <w:name w:val="ConsPlusNonformat"/>
    <w:rsid w:val="00AD2BBF"/>
    <w:pPr>
      <w:widowControl w:val="0"/>
      <w:autoSpaceDE w:val="0"/>
      <w:autoSpaceDN w:val="0"/>
      <w:spacing w:after="0" w:line="240" w:lineRule="auto"/>
    </w:pPr>
    <w:rPr>
      <w:rFonts w:ascii="Courier New" w:eastAsiaTheme="minorEastAsia" w:hAnsi="Courier New" w:cs="Courier New"/>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6307B089CFC37256586F782CE9FA2B934B03BFF19B782B24ADE0E37FDE72B93190F4F05D3C6CD6066BA7E0EA6A463A53D49B45230AD8D0A64BD8B12p3SAB" TargetMode="External"/><Relationship Id="rId117" Type="http://schemas.openxmlformats.org/officeDocument/2006/relationships/hyperlink" Target="consultantplus://offline/ref=56307B089CFC37256586F782CE9FA2B934B03BFF19B885B342D90E37FDE72B93190F4F05D3C6CD6066BA7E0FA1A463A53D49B45230AD8D0A64BD8B12p3SAB" TargetMode="External"/><Relationship Id="rId21" Type="http://schemas.openxmlformats.org/officeDocument/2006/relationships/hyperlink" Target="consultantplus://offline/ref=56307B089CFC37256586F782CE9FA2B934B03BFF19BB80B24BD80E37FDE72B93190F4F05D3C6CD6066BA7E0EA6A463A53D49B45230AD8D0A64BD8B12p3SAB" TargetMode="External"/><Relationship Id="rId42" Type="http://schemas.openxmlformats.org/officeDocument/2006/relationships/hyperlink" Target="consultantplus://offline/ref=56307B089CFC37256586F782CE9FA2B934B03BFF19BB84B04DD80E37FDE72B93190F4F05D3C6CD6066BA7E0EA5A463A53D49B45230AD8D0A64BD8B12p3SAB" TargetMode="External"/><Relationship Id="rId47" Type="http://schemas.openxmlformats.org/officeDocument/2006/relationships/hyperlink" Target="consultantplus://offline/ref=56307B089CFC37256586F782CE9FA2B934B03BFF19B68CB642DE0E37FDE72B93190F4F05C1C6956C64B8600EA0B135F47Bp1SFB" TargetMode="External"/><Relationship Id="rId63" Type="http://schemas.openxmlformats.org/officeDocument/2006/relationships/hyperlink" Target="consultantplus://offline/ref=56307B089CFC37256586F782CE9FA2B934B03BFF19BB84B04DD80E37FDE72B93190F4F05D3C6CD6066BA7E0EABA463A53D49B45230AD8D0A64BD8B12p3SAB" TargetMode="External"/><Relationship Id="rId68" Type="http://schemas.openxmlformats.org/officeDocument/2006/relationships/hyperlink" Target="consultantplus://offline/ref=56307B089CFC37256586F782CE9FA2B934B03BFF19B885B342D90E37FDE72B93190F4F05D3C6CD6066BA7E0EA4A463A53D49B45230AD8D0A64BD8B12p3SAB" TargetMode="External"/><Relationship Id="rId84" Type="http://schemas.openxmlformats.org/officeDocument/2006/relationships/hyperlink" Target="consultantplus://offline/ref=56307B089CFC37256586F782CE9FA2B934B03BFF19BB84B04DD80E37FDE72B93190F4F05D3C6CD6066BA7E0FA6A463A53D49B45230AD8D0A64BD8B12p3SAB" TargetMode="External"/><Relationship Id="rId89" Type="http://schemas.openxmlformats.org/officeDocument/2006/relationships/hyperlink" Target="consultantplus://offline/ref=56307B089CFC37256586F782CE9FA2B934B03BFF19BB84B04DD80E37FDE72B93190F4F05D3C6CD6066BA7E0FABA463A53D49B45230AD8D0A64BD8B12p3SAB" TargetMode="External"/><Relationship Id="rId112" Type="http://schemas.openxmlformats.org/officeDocument/2006/relationships/hyperlink" Target="consultantplus://offline/ref=56307B089CFC37256586F782CE9FA2B934B03BFF19BE83B24DD90E37FDE72B93190F4F05D3C6CD6066BA7E0FA6A463A53D49B45230AD8D0A64BD8B12p3SAB" TargetMode="External"/><Relationship Id="rId16" Type="http://schemas.openxmlformats.org/officeDocument/2006/relationships/hyperlink" Target="consultantplus://offline/ref=56307B089CFC37256586F782CE9FA2B934B03BFF19BF81B242DB0E37FDE72B93190F4F05D3C6CD6066BA7E0EA6A463A53D49B45230AD8D0A64BD8B12p3SAB" TargetMode="External"/><Relationship Id="rId107" Type="http://schemas.openxmlformats.org/officeDocument/2006/relationships/hyperlink" Target="consultantplus://offline/ref=56307B089CFC37256586F782CE9FA2B934B03BFF19B88DB54CDE0E37FDE72B93190F4F05D3C6CD6066BA7E0FA3A463A53D49B45230AD8D0A64BD8B12p3SAB" TargetMode="External"/><Relationship Id="rId11" Type="http://schemas.openxmlformats.org/officeDocument/2006/relationships/hyperlink" Target="consultantplus://offline/ref=56307B089CFC37256586F782CE9FA2B934B03BFF1AB685BD4BD50E37FDE72B93190F4F05D3C6CD6066BA7E0EA6A463A53D49B45230AD8D0A64BD8B12p3SAB" TargetMode="External"/><Relationship Id="rId32" Type="http://schemas.openxmlformats.org/officeDocument/2006/relationships/hyperlink" Target="consultantplus://offline/ref=56307B089CFC37256586F782CE9FA2B934B03BFF1ABD81B24FD50E37FDE72B93190F4F05D3C6CD6066BA7E0EA5A463A53D49B45230AD8D0A64BD8B12p3SAB" TargetMode="External"/><Relationship Id="rId37" Type="http://schemas.openxmlformats.org/officeDocument/2006/relationships/hyperlink" Target="consultantplus://offline/ref=56307B089CFC37256586F782CE9FA2B934B03BFF1AB78CB64CDB0E37FDE72B93190F4F05D3C6CD6066BA7E0EA5A463A53D49B45230AD8D0A64BD8B12p3SAB" TargetMode="External"/><Relationship Id="rId53" Type="http://schemas.openxmlformats.org/officeDocument/2006/relationships/hyperlink" Target="consultantplus://offline/ref=56307B089CFC37256586E98FD8F3FDB634BE6DF219B88FE216880860A2B72DC64B4F115C9280DE6165A47C0EA1pASCB" TargetMode="External"/><Relationship Id="rId58" Type="http://schemas.openxmlformats.org/officeDocument/2006/relationships/hyperlink" Target="consultantplus://offline/ref=56307B089CFC37256586F782CE9FA2B934B03BFF19BC81B24EDC0E37FDE72B93190F4F05D3C6CD6066BA7E0FA2A463A53D49B45230AD8D0A64BD8B12p3SAB" TargetMode="External"/><Relationship Id="rId74" Type="http://schemas.openxmlformats.org/officeDocument/2006/relationships/hyperlink" Target="consultantplus://offline/ref=56307B089CFC37256586E98FD8F3FDB636B364F518BE8FE216880860A2B72DC6594F49509082C06064B12A5FE7FA3AF67B02B9532CB18D0Bp7S9B" TargetMode="External"/><Relationship Id="rId79" Type="http://schemas.openxmlformats.org/officeDocument/2006/relationships/hyperlink" Target="consultantplus://offline/ref=56307B089CFC37256586F782CE9FA2B934B03BFF1AB685BD4BD50E37FDE72B93190F4F05D3C6CD6066BA7E0DA1A463A53D49B45230AD8D0A64BD8B12p3SAB" TargetMode="External"/><Relationship Id="rId102" Type="http://schemas.openxmlformats.org/officeDocument/2006/relationships/hyperlink" Target="consultantplus://offline/ref=56307B089CFC37256586F782CE9FA2B934B03BFF1AB685BD4BD50E37FDE72B93190F4F05D3C6CD6066BA7E0FA7A463A53D49B45230AD8D0A64BD8B12p3SAB" TargetMode="External"/><Relationship Id="rId123" Type="http://schemas.openxmlformats.org/officeDocument/2006/relationships/hyperlink" Target="consultantplus://offline/ref=56307B089CFC37256586E096DFF3FDB636BD6CF21ABD8FE216880860A2B72DC64B4F115C9280DE6165A47C0EA1pASCB" TargetMode="External"/><Relationship Id="rId128" Type="http://schemas.openxmlformats.org/officeDocument/2006/relationships/hyperlink" Target="consultantplus://offline/ref=C6865BF15B87DCB33FF11907C934DFEEAE98CE19B496285EA05AE2341A3915E35CAE41F2081549342FB8B8E81F9130F592CCA08EB7E584B7960EF24E28zCG"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56307B089CFC37256586F782CE9FA2B934B03BFF19BB84B04DD80E37FDE72B93190F4F05D3C6CD6066BA7E0FAAA463A53D49B45230AD8D0A64BD8B12p3SAB" TargetMode="External"/><Relationship Id="rId95" Type="http://schemas.openxmlformats.org/officeDocument/2006/relationships/hyperlink" Target="consultantplus://offline/ref=56307B089CFC37256586F782CE9FA2B934B03BFF19BD81B549D80E37FDE72B93190F4F05D3C6CD6066BA7E0DA3A463A53D49B45230AD8D0A64BD8B12p3SAB" TargetMode="External"/><Relationship Id="rId19" Type="http://schemas.openxmlformats.org/officeDocument/2006/relationships/hyperlink" Target="consultantplus://offline/ref=56307B089CFC37256586F782CE9FA2B934B03BFF19BA86B149DF0E37FDE72B93190F4F05D3C6CD6066BA7E0EA6A463A53D49B45230AD8D0A64BD8B12p3SAB" TargetMode="External"/><Relationship Id="rId14" Type="http://schemas.openxmlformats.org/officeDocument/2006/relationships/hyperlink" Target="consultantplus://offline/ref=56307B089CFC37256586F782CE9FA2B934B03BFF1AB78CB64CDB0E37FDE72B93190F4F05D3C6CD6066BA7E0EA6A463A53D49B45230AD8D0A64BD8B12p3SAB" TargetMode="External"/><Relationship Id="rId22" Type="http://schemas.openxmlformats.org/officeDocument/2006/relationships/hyperlink" Target="consultantplus://offline/ref=56307B089CFC37256586F782CE9FA2B934B03BFF19B885B342D90E37FDE72B93190F4F05D3C6CD6066BA7E0EA6A463A53D49B45230AD8D0A64BD8B12p3SAB" TargetMode="External"/><Relationship Id="rId27" Type="http://schemas.openxmlformats.org/officeDocument/2006/relationships/hyperlink" Target="consultantplus://offline/ref=56307B089CFC37256586E98FD8F3FDB633B964F21BB68FE216880860A2B72DC6594F49509082C46064B12A5FE7FA3AF67B02B9532CB18D0Bp7S9B" TargetMode="External"/><Relationship Id="rId30" Type="http://schemas.openxmlformats.org/officeDocument/2006/relationships/hyperlink" Target="consultantplus://offline/ref=56307B089CFC37256586F782CE9FA2B934B03BFF1ABC82B34DDE0E37FDE72B93190F4F05D3C6CD6066BA7E0EA5A463A53D49B45230AD8D0A64BD8B12p3SAB" TargetMode="External"/><Relationship Id="rId35" Type="http://schemas.openxmlformats.org/officeDocument/2006/relationships/hyperlink" Target="consultantplus://offline/ref=56307B089CFC37256586F782CE9FA2B934B03BFF1AB687B34CDF0E37FDE72B93190F4F05D3C6CD6066BA7E0EA6A463A53D49B45230AD8D0A64BD8B12p3SAB" TargetMode="External"/><Relationship Id="rId43" Type="http://schemas.openxmlformats.org/officeDocument/2006/relationships/hyperlink" Target="consultantplus://offline/ref=56307B089CFC37256586F782CE9FA2B934B03BFF19B885B342D90E37FDE72B93190F4F05D3C6CD6066BA7E0EA5A463A53D49B45230AD8D0A64BD8B12p3SAB" TargetMode="External"/><Relationship Id="rId48" Type="http://schemas.openxmlformats.org/officeDocument/2006/relationships/hyperlink" Target="consultantplus://offline/ref=56307B089CFC37256586F782CE9FA2B934B03BFF19BD81B549D80E37FDE72B93190F4F05D3C6CD6066BA7E0EA4A463A53D49B45230AD8D0A64BD8B12p3SAB" TargetMode="External"/><Relationship Id="rId56" Type="http://schemas.openxmlformats.org/officeDocument/2006/relationships/hyperlink" Target="consultantplus://offline/ref=56307B089CFC37256586F782CE9FA2B934B03BFF19BD81B549D80E37FDE72B93190F4F05D3C6CD6066BA7E0CA7A463A53D49B45230AD8D0A64BD8B12p3SAB" TargetMode="External"/><Relationship Id="rId64" Type="http://schemas.openxmlformats.org/officeDocument/2006/relationships/hyperlink" Target="consultantplus://offline/ref=56307B089CFC37256586F782CE9FA2B934B03BFF1AB685BD4BD50E37FDE72B93190F4F05D3C6CD6066BA7E0CA4A463A53D49B45230AD8D0A64BD8B12p3SAB" TargetMode="External"/><Relationship Id="rId69" Type="http://schemas.openxmlformats.org/officeDocument/2006/relationships/hyperlink" Target="consultantplus://offline/ref=56307B089CFC37256586F782CE9FA2B934B03BFF19B88DB54CDE0E37FDE72B93190F4F05D3C6CD6066BA7E0EA4A463A53D49B45230AD8D0A64BD8B12p3SAB" TargetMode="External"/><Relationship Id="rId77" Type="http://schemas.openxmlformats.org/officeDocument/2006/relationships/hyperlink" Target="consultantplus://offline/ref=56307B089CFC37256586F782CE9FA2B934B03BFF1AB685BD4BD50E37FDE72B93190F4F05D3C6CD6066BA7E0DA3A463A53D49B45230AD8D0A64BD8B12p3SAB" TargetMode="External"/><Relationship Id="rId100" Type="http://schemas.openxmlformats.org/officeDocument/2006/relationships/hyperlink" Target="consultantplus://offline/ref=56307B089CFC37256586F782CE9FA2B934B03BFF19BD81B549D80E37FDE72B93190F4F05D3C6CD6066BA7E0AA5A463A53D49B45230AD8D0A64BD8B12p3SAB" TargetMode="External"/><Relationship Id="rId105" Type="http://schemas.openxmlformats.org/officeDocument/2006/relationships/hyperlink" Target="consultantplus://offline/ref=56307B089CFC37256586F782CE9FA2B934B03BFF19BE83B24DD90E37FDE72B93190F4F05D3C6CD6066BA7E0FA0A463A53D49B45230AD8D0A64BD8B12p3SAB" TargetMode="External"/><Relationship Id="rId113" Type="http://schemas.openxmlformats.org/officeDocument/2006/relationships/hyperlink" Target="consultantplus://offline/ref=56307B089CFC37256586F782CE9FA2B934B03BFF19BC81B24EDC0E37FDE72B93190F4F05D3C6CD6066BA7E0FAAA463A53D49B45230AD8D0A64BD8B12p3SAB" TargetMode="External"/><Relationship Id="rId118" Type="http://schemas.openxmlformats.org/officeDocument/2006/relationships/hyperlink" Target="consultantplus://offline/ref=56307B089CFC37256586F782CE9FA2B934B03BFF19BC81B24EDC0E37FDE72B93190F4F05D3C6CD6066BA7E0CA2A463A53D49B45230AD8D0A64BD8B12p3SAB" TargetMode="External"/><Relationship Id="rId126" Type="http://schemas.openxmlformats.org/officeDocument/2006/relationships/hyperlink" Target="consultantplus://offline/ref=56307B089CFC37256586F782CE9FA2B934B03BFF19B683B44ED80E37FDE72B93190F4F05D3C6CD6066BA7E0EA4A463A53D49B45230AD8D0A64BD8B12p3SAB" TargetMode="External"/><Relationship Id="rId8" Type="http://schemas.openxmlformats.org/officeDocument/2006/relationships/hyperlink" Target="consultantplus://offline/ref=56307B089CFC37256586F782CE9FA2B934B03BFF1ABC82BD42DA0E37FDE72B93190F4F05D3C6CD6066BA7E0EA6A463A53D49B45230AD8D0A64BD8B12p3SAB" TargetMode="External"/><Relationship Id="rId51" Type="http://schemas.openxmlformats.org/officeDocument/2006/relationships/hyperlink" Target="consultantplus://offline/ref=56307B089CFC37256586F782CE9FA2B934B03BFF19BC81B24EDC0E37FDE72B93190F4F05D3C6CD6066BA7E0EA4A463A53D49B45230AD8D0A64BD8B12p3SAB" TargetMode="External"/><Relationship Id="rId72" Type="http://schemas.openxmlformats.org/officeDocument/2006/relationships/hyperlink" Target="consultantplus://offline/ref=56307B089CFC37256586F782CE9FA2B934B03BFF19BB84B04DD80E37FDE72B93190F4F05D3C6CD6066BA7E0FA2A463A53D49B45230AD8D0A64BD8B12p3SAB" TargetMode="External"/><Relationship Id="rId80" Type="http://schemas.openxmlformats.org/officeDocument/2006/relationships/hyperlink" Target="consultantplus://offline/ref=56307B089CFC37256586F782CE9FA2B934B03BFF19BB84B04DD80E37FDE72B93190F4F05D3C6CD6066BA7E0FA7A463A53D49B45230AD8D0A64BD8B12p3SAB" TargetMode="External"/><Relationship Id="rId85" Type="http://schemas.openxmlformats.org/officeDocument/2006/relationships/hyperlink" Target="consultantplus://offline/ref=56307B089CFC37256586F782CE9FA2B934B03BFF1AB685BD4BD50E37FDE72B93190F4F05D3C6CD6066BA7E0DA4A463A53D49B45230AD8D0A64BD8B12p3SAB" TargetMode="External"/><Relationship Id="rId93" Type="http://schemas.openxmlformats.org/officeDocument/2006/relationships/hyperlink" Target="consultantplus://offline/ref=56307B089CFC37256586F782CE9FA2B934B03BFF19B885B342D90E37FDE72B93190F4F05D3C6CD6066BA7E0FA3A463A53D49B45230AD8D0A64BD8B12p3SAB" TargetMode="External"/><Relationship Id="rId98" Type="http://schemas.openxmlformats.org/officeDocument/2006/relationships/hyperlink" Target="consultantplus://offline/ref=56307B089CFC37256586F782CE9FA2B934B03BFF19BD81B549D80E37FDE72B93190F4F05D3C6CD6066BA7E0AA7A463A53D49B45230AD8D0A64BD8B12p3SAB" TargetMode="External"/><Relationship Id="rId121" Type="http://schemas.openxmlformats.org/officeDocument/2006/relationships/hyperlink" Target="consultantplus://offline/ref=56307B089CFC37256586F782CE9FA2B934B03BFF19BC81B24EDC0E37FDE72B93190F4F05D3C6CD6066BA7E0CA1A463A53D49B45230AD8D0A64BD8B12p3SAB" TargetMode="External"/><Relationship Id="rId3" Type="http://schemas.openxmlformats.org/officeDocument/2006/relationships/settings" Target="settings.xml"/><Relationship Id="rId12" Type="http://schemas.openxmlformats.org/officeDocument/2006/relationships/hyperlink" Target="consultantplus://offline/ref=56307B089CFC37256586F782CE9FA2B934B03BFF1AB687B34CDF0E37FDE72B93190F4F05D3C6CD6066BA7E0EA6A463A53D49B45230AD8D0A64BD8B12p3SAB" TargetMode="External"/><Relationship Id="rId17" Type="http://schemas.openxmlformats.org/officeDocument/2006/relationships/hyperlink" Target="consultantplus://offline/ref=56307B089CFC37256586F782CE9FA2B934B03BFF19BC81B24EDC0E37FDE72B93190F4F05D3C6CD6066BA7E0EA6A463A53D49B45230AD8D0A64BD8B12p3SAB" TargetMode="External"/><Relationship Id="rId25" Type="http://schemas.openxmlformats.org/officeDocument/2006/relationships/hyperlink" Target="consultantplus://offline/ref=56307B089CFC37256586F782CE9FA2B934B03BFF19B785BD4ADA0E37FDE72B93190F4F05D3C6CD6066BA7E0EA6A463A53D49B45230AD8D0A64BD8B12p3SAB" TargetMode="External"/><Relationship Id="rId33" Type="http://schemas.openxmlformats.org/officeDocument/2006/relationships/hyperlink" Target="consultantplus://offline/ref=56307B089CFC37256586F782CE9FA2B934B03BFF1ABA81B54DD90E37FDE72B93190F4F05D3C6CD6066BA7E0EA5A463A53D49B45230AD8D0A64BD8B12p3SAB" TargetMode="External"/><Relationship Id="rId38" Type="http://schemas.openxmlformats.org/officeDocument/2006/relationships/hyperlink" Target="consultantplus://offline/ref=56307B089CFC37256586F782CE9FA2B934B03BFF19BE83B24DD90E37FDE72B93190F4F05D3C6CD6066BA7E0EA5A463A53D49B45230AD8D0A64BD8B12p3SAB" TargetMode="External"/><Relationship Id="rId46" Type="http://schemas.openxmlformats.org/officeDocument/2006/relationships/hyperlink" Target="consultantplus://offline/ref=56307B089CFC37256586F782CE9FA2B934B03BFF1ABA81B54DD90E37FDE72B93190F4F05D3C6CD6066BA7E0EA4A463A53D49B45230AD8D0A64BD8B12p3SAB" TargetMode="External"/><Relationship Id="rId59" Type="http://schemas.openxmlformats.org/officeDocument/2006/relationships/hyperlink" Target="consultantplus://offline/ref=56307B089CFC37256586F782CE9FA2B934B03BFF19BC81B24EDC0E37FDE72B93190F4F05D3C6CD6066BA7E0FA0A463A53D49B45230AD8D0A64BD8B12p3SAB" TargetMode="External"/><Relationship Id="rId67" Type="http://schemas.openxmlformats.org/officeDocument/2006/relationships/hyperlink" Target="consultantplus://offline/ref=56307B089CFC37256586F782CE9FA2B934B03BFF1ABC82B34DDE0E37FDE72B93190F4F05D3C6CD6066BA7E0EA5A463A53D49B45230AD8D0A64BD8B12p3SAB" TargetMode="External"/><Relationship Id="rId103" Type="http://schemas.openxmlformats.org/officeDocument/2006/relationships/hyperlink" Target="consultantplus://offline/ref=56307B089CFC37256586F782CE9FA2B934B03BFF19BD81B549D80E37FDE72B93190F4F05D3C6CD6066BA7D0BA4A463A53D49B45230AD8D0A64BD8B12p3SAB" TargetMode="External"/><Relationship Id="rId108" Type="http://schemas.openxmlformats.org/officeDocument/2006/relationships/hyperlink" Target="consultantplus://offline/ref=56307B089CFC37256586F782CE9FA2B934B03BFF19B88DB54CDE0E37FDE72B93190F4F05D3C6CD6066BA7E0FA2A463A53D49B45230AD8D0A64BD8B12p3SAB" TargetMode="External"/><Relationship Id="rId116" Type="http://schemas.openxmlformats.org/officeDocument/2006/relationships/hyperlink" Target="consultantplus://offline/ref=56307B089CFC37256586F782CE9FA2B934B03BFF19BC81B24EDC0E37FDE72B93190F4F05D3C6CD6066BA7E0CA3A463A53D49B45230AD8D0A64BD8B12p3SAB" TargetMode="External"/><Relationship Id="rId124" Type="http://schemas.openxmlformats.org/officeDocument/2006/relationships/hyperlink" Target="consultantplus://offline/ref=56307B089CFC37256586F782CE9FA2B934B03BFF19BC81B24EDC0E37FDE72B93190F4F05D3C6CD6066BA7E0CA0A463A53D49B45230AD8D0A64BD8B12p3SAB" TargetMode="External"/><Relationship Id="rId129" Type="http://schemas.openxmlformats.org/officeDocument/2006/relationships/hyperlink" Target="consultantplus://offline/ref=C6865BF15B87DCB33FF11907C934DFEEAE98CE19B4972E57A458E2341A3915E35CAE41F2081549342FB8B8E81E9130F592CCA08EB7E584B7960EF24E28zCG" TargetMode="External"/><Relationship Id="rId20" Type="http://schemas.openxmlformats.org/officeDocument/2006/relationships/hyperlink" Target="consultantplus://offline/ref=56307B089CFC37256586F782CE9FA2B934B03BFF19BB84B04DD80E37FDE72B93190F4F05D3C6CD6066BA7E0EA6A463A53D49B45230AD8D0A64BD8B12p3SAB" TargetMode="External"/><Relationship Id="rId41" Type="http://schemas.openxmlformats.org/officeDocument/2006/relationships/hyperlink" Target="consultantplus://offline/ref=56307B089CFC37256586F782CE9FA2B934B03BFF19BD81B549D80E37FDE72B93190F4F05D3C6CD6066BA7E0EA5A463A53D49B45230AD8D0A64BD8B12p3SAB" TargetMode="External"/><Relationship Id="rId54" Type="http://schemas.openxmlformats.org/officeDocument/2006/relationships/hyperlink" Target="consultantplus://offline/ref=56307B089CFC37256586F782CE9FA2B934B03BFF19BD81B549D80E37FDE72B93190F4F05D3C6CD6066BA7E0EAAA463A53D49B45230AD8D0A64BD8B12p3SAB" TargetMode="External"/><Relationship Id="rId62" Type="http://schemas.openxmlformats.org/officeDocument/2006/relationships/hyperlink" Target="consultantplus://offline/ref=56307B089CFC37256586F782CE9FA2B934B03BFF19B786B44DD90E37FDE72B93190F4F05D3C6CD6066BA7E0FA7A463A53D49B45230AD8D0A64BD8B12p3SAB" TargetMode="External"/><Relationship Id="rId70" Type="http://schemas.openxmlformats.org/officeDocument/2006/relationships/hyperlink" Target="consultantplus://offline/ref=56307B089CFC37256586F782CE9FA2B934B03BFF19B785BD4ADA0E37FDE72B93190F4F05D3C6CD6066BA7E0EA4A463A53D49B45230AD8D0A64BD8B12p3SAB" TargetMode="External"/><Relationship Id="rId75" Type="http://schemas.openxmlformats.org/officeDocument/2006/relationships/hyperlink" Target="consultantplus://offline/ref=56307B089CFC37256586F782CE9FA2B934B03BFF19BB84B04DD80E37FDE72B93190F4F05D3C6CD6066BA7E0FA1A463A53D49B45230AD8D0A64BD8B12p3SAB" TargetMode="External"/><Relationship Id="rId83" Type="http://schemas.openxmlformats.org/officeDocument/2006/relationships/hyperlink" Target="consultantplus://offline/ref=56307B089CFC37256586F782CE9FA2B934B03BFF1AB685BD4BD50E37FDE72B93190F4F05D3C6CD6066BA7E0DA6A463A53D49B45230AD8D0A64BD8B12p3SAB" TargetMode="External"/><Relationship Id="rId88" Type="http://schemas.openxmlformats.org/officeDocument/2006/relationships/hyperlink" Target="consultantplus://offline/ref=56307B089CFC37256586F782CE9FA2B934B03BFF19BE83B24DD90E37FDE72B93190F4F05D3C6CD6066BA7E0FA3A463A53D49B45230AD8D0A64BD8B12p3SAB" TargetMode="External"/><Relationship Id="rId91" Type="http://schemas.openxmlformats.org/officeDocument/2006/relationships/hyperlink" Target="consultantplus://offline/ref=56307B089CFC37256586F782CE9FA2B934B03BFF19B885B342D90E37FDE72B93190F4F05D3C6CD6066BA7E0EAAA463A53D49B45230AD8D0A64BD8B12p3SAB" TargetMode="External"/><Relationship Id="rId96" Type="http://schemas.openxmlformats.org/officeDocument/2006/relationships/hyperlink" Target="consultantplus://offline/ref=56307B089CFC37256586F782CE9FA2B934B03BFF19BC81B24EDC0E37FDE72B93190F4F05D3C6CD6066BA7E0FA5A463A53D49B45230AD8D0A64BD8B12p3SAB" TargetMode="External"/><Relationship Id="rId111" Type="http://schemas.openxmlformats.org/officeDocument/2006/relationships/hyperlink" Target="consultantplus://offline/ref=56307B089CFC37256586F782CE9FA2B934B03BFF1AB78CB64CDB0E37FDE72B93190F4F05D3C6CD6066BA7E0EAAA463A53D49B45230AD8D0A64BD8B12p3SAB" TargetMode="External"/><Relationship Id="rId1" Type="http://schemas.openxmlformats.org/officeDocument/2006/relationships/customXml" Target="../customXml/item1.xml"/><Relationship Id="rId6" Type="http://schemas.openxmlformats.org/officeDocument/2006/relationships/hyperlink" Target="consultantplus://offline/ref=56307B089CFC37256586F782CE9FA2B934B03BFF1ABC82B44DD50E37FDE72B93190F4F05D3C6CD6066BA7E0EA6A463A53D49B45230AD8D0A64BD8B12p3SAB" TargetMode="External"/><Relationship Id="rId15" Type="http://schemas.openxmlformats.org/officeDocument/2006/relationships/hyperlink" Target="consultantplus://offline/ref=56307B089CFC37256586F782CE9FA2B934B03BFF19BE83B24DD90E37FDE72B93190F4F05D3C6CD6066BA7E0EA6A463A53D49B45230AD8D0A64BD8B12p3SAB" TargetMode="External"/><Relationship Id="rId23" Type="http://schemas.openxmlformats.org/officeDocument/2006/relationships/hyperlink" Target="consultantplus://offline/ref=56307B089CFC37256586F782CE9FA2B934B03BFF19B88DB54CDE0E37FDE72B93190F4F05D3C6CD6066BA7E0EA6A463A53D49B45230AD8D0A64BD8B12p3SAB" TargetMode="External"/><Relationship Id="rId28" Type="http://schemas.openxmlformats.org/officeDocument/2006/relationships/hyperlink" Target="consultantplus://offline/ref=56307B089CFC37256586F782CE9FA2B934B03BFF19B68CB642DE0E37FDE72B93190F4F05C1C6956C64B8600EA0B135F47Bp1SFB" TargetMode="External"/><Relationship Id="rId36" Type="http://schemas.openxmlformats.org/officeDocument/2006/relationships/hyperlink" Target="consultantplus://offline/ref=56307B089CFC37256586F782CE9FA2B934B03BFF1AB785B149D50E37FDE72B93190F4F05D3C6CD6066BA7E0EA6A463A53D49B45230AD8D0A64BD8B12p3SAB" TargetMode="External"/><Relationship Id="rId49" Type="http://schemas.openxmlformats.org/officeDocument/2006/relationships/hyperlink" Target="consultantplus://offline/ref=56307B089CFC37256586F782CE9FA2B934B03BFF1ABC82B44DD50E37FDE72B93190F4F05D3C6CD6066BA7E0EA5A463A53D49B45230AD8D0A64BD8B12p3SAB" TargetMode="External"/><Relationship Id="rId57" Type="http://schemas.openxmlformats.org/officeDocument/2006/relationships/hyperlink" Target="consultantplus://offline/ref=56307B089CFC37256586F782CE9FA2B934B03BFF19BB84B04DD80E37FDE72B93190F4F05D3C6CD6066BA7E0EA4A463A53D49B45230AD8D0A64BD8B12p3SAB" TargetMode="External"/><Relationship Id="rId106" Type="http://schemas.openxmlformats.org/officeDocument/2006/relationships/hyperlink" Target="consultantplus://offline/ref=56307B089CFC37256586F782CE9FA2B934B03BFF19B88DB54CDE0E37FDE72B93190F4F05D3C6CD6066BA7E0EAAA463A53D49B45230AD8D0A64BD8B12p3SAB" TargetMode="External"/><Relationship Id="rId114" Type="http://schemas.openxmlformats.org/officeDocument/2006/relationships/hyperlink" Target="consultantplus://offline/ref=56307B089CFC37256586F782CE9FA2B934B03BFF19B885B342D90E37FDE72B93190F4F05D3C6CD6066BA7E0FA2A463A53D49B45230AD8D0A64BD8B12p3SAB" TargetMode="External"/><Relationship Id="rId119" Type="http://schemas.openxmlformats.org/officeDocument/2006/relationships/hyperlink" Target="consultantplus://offline/ref=56307B089CFC37256586F782CE9FA2B934B03BFF19B885B342D90E37FDE72B93190F4F05D3C6CD6066BA7E0FA0A463A53D49B45230AD8D0A64BD8B12p3SAB" TargetMode="External"/><Relationship Id="rId127" Type="http://schemas.openxmlformats.org/officeDocument/2006/relationships/hyperlink" Target="consultantplus://offline/ref=C6865BF15B87DCB33FF11907C934DFEEAE98CE19B49B2B58A55AE2341A3915E35CAE41F2081549342FB8B8E8139130F592CCA08EB7E584B7960EF24E28zCG" TargetMode="External"/><Relationship Id="rId10" Type="http://schemas.openxmlformats.org/officeDocument/2006/relationships/hyperlink" Target="consultantplus://offline/ref=56307B089CFC37256586F782CE9FA2B934B03BFF1ABA81B54DD90E37FDE72B93190F4F05D3C6CD6066BA7E0EA6A463A53D49B45230AD8D0A64BD8B12p3SAB" TargetMode="External"/><Relationship Id="rId31" Type="http://schemas.openxmlformats.org/officeDocument/2006/relationships/hyperlink" Target="consultantplus://offline/ref=56307B089CFC37256586F782CE9FA2B934B03BFF1ABC82BD42DA0E37FDE72B93190F4F05D3C6CD6066BA7E0EA5A463A53D49B45230AD8D0A64BD8B12p3SAB" TargetMode="External"/><Relationship Id="rId44" Type="http://schemas.openxmlformats.org/officeDocument/2006/relationships/hyperlink" Target="consultantplus://offline/ref=56307B089CFC37256586F782CE9FA2B934B03BFF19B88DB54CDE0E37FDE72B93190F4F05D3C6CD6066BA7E0EA5A463A53D49B45230AD8D0A64BD8B12p3SAB" TargetMode="External"/><Relationship Id="rId52" Type="http://schemas.openxmlformats.org/officeDocument/2006/relationships/hyperlink" Target="consultantplus://offline/ref=56307B089CFC37256586F782CE9FA2B934B03BFF19BC81B24EDC0E37FDE72B93190F4F05D3C6CD6066BA7E0EAAA463A53D49B45230AD8D0A64BD8B12p3SAB" TargetMode="External"/><Relationship Id="rId60" Type="http://schemas.openxmlformats.org/officeDocument/2006/relationships/hyperlink" Target="consultantplus://offline/ref=56307B089CFC37256586F782CE9FA2B934B03BFF1AB685BD4BD50E37FDE72B93190F4F05D3C6CD6066BA7E0CA6A463A53D49B45230AD8D0A64BD8B12p3SAB" TargetMode="External"/><Relationship Id="rId65" Type="http://schemas.openxmlformats.org/officeDocument/2006/relationships/hyperlink" Target="consultantplus://offline/ref=56307B089CFC37256586F782CE9FA2B934B03BFF19BB86B048D50E37FDE72B93190F4F05D3C6CD6066BA7E0FA2A463A53D49B45230AD8D0A64BD8B12p3SAB" TargetMode="External"/><Relationship Id="rId73" Type="http://schemas.openxmlformats.org/officeDocument/2006/relationships/hyperlink" Target="consultantplus://offline/ref=56307B089CFC37256586F782CE9FA2B934B03BFF1ABC82B34DDE0E37FDE72B93190F4F05D3C6CD6066BA7E0CA3A463A53D49B45230AD8D0A64BD8B12p3SAB" TargetMode="External"/><Relationship Id="rId78" Type="http://schemas.openxmlformats.org/officeDocument/2006/relationships/hyperlink" Target="consultantplus://offline/ref=56307B089CFC37256586F782CE9FA2B934B03BFF1AB685BD4BD50E37FDE72B93190F4F05D3C6CD6066BA7E0DA3A463A53D49B45230AD8D0A64BD8B12p3SAB" TargetMode="External"/><Relationship Id="rId81" Type="http://schemas.openxmlformats.org/officeDocument/2006/relationships/hyperlink" Target="consultantplus://offline/ref=56307B089CFC37256586F782CE9FA2B934B03BFF1AB685BD4BD50E37FDE72B93190F4F05D3C6CD6066BA7E0DA0A463A53D49B45230AD8D0A64BD8B12p3SAB" TargetMode="External"/><Relationship Id="rId86" Type="http://schemas.openxmlformats.org/officeDocument/2006/relationships/hyperlink" Target="consultantplus://offline/ref=56307B089CFC37256586F782CE9FA2B934B03BFF19BC81B24EDC0E37FDE72B93190F4F05D3C6CD6066BA7E0FA7A463A53D49B45230AD8D0A64BD8B12p3SAB" TargetMode="External"/><Relationship Id="rId94" Type="http://schemas.openxmlformats.org/officeDocument/2006/relationships/hyperlink" Target="consultantplus://offline/ref=56307B089CFC37256586F782CE9FA2B934B03BFF19B88DB54CDE0E37FDE72B93190F4F05D3C6CD6066BA7E0EABA463A53D49B45230AD8D0A64BD8B12p3SAB" TargetMode="External"/><Relationship Id="rId99" Type="http://schemas.openxmlformats.org/officeDocument/2006/relationships/hyperlink" Target="consultantplus://offline/ref=56307B089CFC37256586F782CE9FA2B934B03BFF19BD81B549D80E37FDE72B93190F4F05D3C6CD6066BA7E0AA6A463A53D49B45230AD8D0A64BD8B12p3SAB" TargetMode="External"/><Relationship Id="rId101" Type="http://schemas.openxmlformats.org/officeDocument/2006/relationships/hyperlink" Target="consultantplus://offline/ref=56307B089CFC37256586F782CE9FA2B934B03BFF19BD81B549D80E37FDE72B93190F4F05D3C6CD6066BA7D0EABA463A53D49B45230AD8D0A64BD8B12p3SAB" TargetMode="External"/><Relationship Id="rId122" Type="http://schemas.openxmlformats.org/officeDocument/2006/relationships/hyperlink" Target="consultantplus://offline/ref=56307B089CFC37256586E096DFF3FDB636BD6CF21ABD8FE216880860A2B72DC6594F49509082C06262B12A5FE7FA3AF67B02B9532CB18D0Bp7S9B"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6307B089CFC37256586F782CE9FA2B934B03BFF1ABD81B24FD50E37FDE72B93190F4F05D3C6CD6066BA7E0EA6A463A53D49B45230AD8D0A64BD8B12p3SAB" TargetMode="External"/><Relationship Id="rId13" Type="http://schemas.openxmlformats.org/officeDocument/2006/relationships/hyperlink" Target="consultantplus://offline/ref=56307B089CFC37256586F782CE9FA2B934B03BFF1AB785B149D50E37FDE72B93190F4F05D3C6CD6066BA7E0EA6A463A53D49B45230AD8D0A64BD8B12p3SAB" TargetMode="External"/><Relationship Id="rId18" Type="http://schemas.openxmlformats.org/officeDocument/2006/relationships/hyperlink" Target="consultantplus://offline/ref=56307B089CFC37256586F782CE9FA2B934B03BFF19BD81B549D80E37FDE72B93190F4F05D3C6CD6066BA7E0EA6A463A53D49B45230AD8D0A64BD8B12p3SAB" TargetMode="External"/><Relationship Id="rId39" Type="http://schemas.openxmlformats.org/officeDocument/2006/relationships/hyperlink" Target="consultantplus://offline/ref=56307B089CFC37256586F782CE9FA2B934B03BFF19BF81B242DB0E37FDE72B93190F4F05D3C6CD6066BA7E0EA5A463A53D49B45230AD8D0A64BD8B12p3SAB" TargetMode="External"/><Relationship Id="rId109" Type="http://schemas.openxmlformats.org/officeDocument/2006/relationships/hyperlink" Target="consultantplus://offline/ref=56307B089CFC37256586F782CE9FA2B934B03BFF19BD81B549D80E37FDE72B93190F4F05D3C6CD6066BA7A0AA3A463A53D49B45230AD8D0A64BD8B12p3SAB" TargetMode="External"/><Relationship Id="rId34" Type="http://schemas.openxmlformats.org/officeDocument/2006/relationships/hyperlink" Target="consultantplus://offline/ref=56307B089CFC37256586F782CE9FA2B934B03BFF1AB685BD4BD50E37FDE72B93190F4F05D3C6CD6066BA7E0EA5A463A53D49B45230AD8D0A64BD8B12p3SAB" TargetMode="External"/><Relationship Id="rId50" Type="http://schemas.openxmlformats.org/officeDocument/2006/relationships/hyperlink" Target="consultantplus://offline/ref=56307B089CFC37256586F782CE9FA2B934B03BFF1AB685BD4BD50E37FDE72B93190F4F05D3C6CD6066BA7E0EA4A463A53D49B45230AD8D0A64BD8B12p3SAB" TargetMode="External"/><Relationship Id="rId55" Type="http://schemas.openxmlformats.org/officeDocument/2006/relationships/hyperlink" Target="consultantplus://offline/ref=56307B089CFC37256586F782CE9FA2B934B03BFF19BD81B549D80E37FDE72B93190F4F05D3C6CD6066BA7E0CA1A463A53D49B45230AD8D0A64BD8B12p3SAB" TargetMode="External"/><Relationship Id="rId76" Type="http://schemas.openxmlformats.org/officeDocument/2006/relationships/hyperlink" Target="consultantplus://offline/ref=56307B089CFC37256586F782CE9FA2B934B03BFF1AB685BD4BD50E37FDE72B93190F4F05D3C6CD6066BA7E0CAAA463A53D49B45230AD8D0A64BD8B12p3SAB" TargetMode="External"/><Relationship Id="rId97" Type="http://schemas.openxmlformats.org/officeDocument/2006/relationships/hyperlink" Target="consultantplus://offline/ref=56307B089CFC37256586F782CE9FA2B934B03BFF19BB84B04DD80E37FDE72B93190F4F05D3C6CD6066BA7E0CA0A463A53D49B45230AD8D0A64BD8B12p3SAB" TargetMode="External"/><Relationship Id="rId104" Type="http://schemas.openxmlformats.org/officeDocument/2006/relationships/hyperlink" Target="consultantplus://offline/ref=56307B089CFC37256586F782CE9FA2B934B03BFF1AB685BD4BD50E37FDE72B93190F4F05D3C6CD6066BA7E0CA7A463A53D49B45230AD8D0A64BD8B12p3SAB" TargetMode="External"/><Relationship Id="rId120" Type="http://schemas.openxmlformats.org/officeDocument/2006/relationships/hyperlink" Target="consultantplus://offline/ref=56307B089CFC37256586F782CE9FA2B934B03BFF19BE83B24DD90E37FDE72B93190F4F05D3C6CD6066BA7E0FA6A463A53D49B45230AD8D0A64BD8B12p3SAB" TargetMode="External"/><Relationship Id="rId125" Type="http://schemas.openxmlformats.org/officeDocument/2006/relationships/hyperlink" Target="consultantplus://offline/ref=56307B089CFC37256586F782CE9FA2B934B03BFF19B885B342D90E37FDE72B93190F4F05D3C6CD6066BA7E0FA6A463A53D49B45230AD8D0A64BD8B12p3SAB" TargetMode="External"/><Relationship Id="rId7" Type="http://schemas.openxmlformats.org/officeDocument/2006/relationships/hyperlink" Target="consultantplus://offline/ref=56307B089CFC37256586F782CE9FA2B934B03BFF1ABC82B34DDE0E37FDE72B93190F4F05D3C6CD6066BA7E0EA6A463A53D49B45230AD8D0A64BD8B12p3SAB" TargetMode="External"/><Relationship Id="rId71" Type="http://schemas.openxmlformats.org/officeDocument/2006/relationships/hyperlink" Target="consultantplus://offline/ref=56307B089CFC37256586F782CE9FA2B934B03BFF1ABC82B34DDE0E37FDE72B93190F4F05D3C6CD6066BA7E0FABA463A53D49B45230AD8D0A64BD8B12p3SAB" TargetMode="External"/><Relationship Id="rId92" Type="http://schemas.openxmlformats.org/officeDocument/2006/relationships/hyperlink" Target="consultantplus://offline/ref=56307B089CFC37256586F782CE9FA2B934B03BFF19BB84B04DD80E37FDE72B93190F4F05D3C6CD6066BA7E0CA2A463A53D49B45230AD8D0A64BD8B12p3SAB" TargetMode="External"/><Relationship Id="rId2" Type="http://schemas.openxmlformats.org/officeDocument/2006/relationships/styles" Target="styles.xml"/><Relationship Id="rId29" Type="http://schemas.openxmlformats.org/officeDocument/2006/relationships/hyperlink" Target="consultantplus://offline/ref=56307B089CFC37256586F782CE9FA2B934B03BFF1ABC82B44DD50E37FDE72B93190F4F05D3C6CD6066BA7E0EA5A463A53D49B45230AD8D0A64BD8B12p3SAB" TargetMode="External"/><Relationship Id="rId24" Type="http://schemas.openxmlformats.org/officeDocument/2006/relationships/hyperlink" Target="consultantplus://offline/ref=56307B089CFC37256586F782CE9FA2B934B03BFF19B683B44ED80E37FDE72B93190F4F05D3C6CD6066BA7E0EA6A463A53D49B45230AD8D0A64BD8B12p3SAB" TargetMode="External"/><Relationship Id="rId40" Type="http://schemas.openxmlformats.org/officeDocument/2006/relationships/hyperlink" Target="consultantplus://offline/ref=56307B089CFC37256586F782CE9FA2B934B03BFF19BC81B24EDC0E37FDE72B93190F4F05D3C6CD6066BA7E0EA5A463A53D49B45230AD8D0A64BD8B12p3SAB" TargetMode="External"/><Relationship Id="rId45" Type="http://schemas.openxmlformats.org/officeDocument/2006/relationships/hyperlink" Target="consultantplus://offline/ref=56307B089CFC37256586F782CE9FA2B934B03BFF19B785BD4ADA0E37FDE72B93190F4F05D3C6CD6066BA7E0EA5A463A53D49B45230AD8D0A64BD8B12p3SAB" TargetMode="External"/><Relationship Id="rId66" Type="http://schemas.openxmlformats.org/officeDocument/2006/relationships/hyperlink" Target="consultantplus://offline/ref=56307B089CFC37256586F782CE9FA2B934B03BFF19BE83B24DD90E37FDE72B93190F4F05D3C6CD6066BA7E0EA4A463A53D49B45230AD8D0A64BD8B12p3SAB" TargetMode="External"/><Relationship Id="rId87" Type="http://schemas.openxmlformats.org/officeDocument/2006/relationships/hyperlink" Target="consultantplus://offline/ref=56307B089CFC37256586F782CE9FA2B934B03BFF19BE83B24DD90E37FDE72B93190F4F05D3C6CD6066BA7E0EABA463A53D49B45230AD8D0A64BD8B12p3SAB" TargetMode="External"/><Relationship Id="rId110" Type="http://schemas.openxmlformats.org/officeDocument/2006/relationships/hyperlink" Target="consultantplus://offline/ref=56307B089CFC37256586F782CE9FA2B934B03BFF1AB685BD4BD50E37FDE72B93190F4F05D3C6CD6066BA7E0AA1A463A53D49B45230AD8D0A64BD8B12p3SAB" TargetMode="External"/><Relationship Id="rId115" Type="http://schemas.openxmlformats.org/officeDocument/2006/relationships/hyperlink" Target="consultantplus://offline/ref=56307B089CFC37256586F782CE9FA2B934B03BFF19B683B44ED80E37FDE72B93190F4F05D3C6CD6066BA7E0EA5A463A53D49B45230AD8D0A64BD8B12p3SAB" TargetMode="External"/><Relationship Id="rId131" Type="http://schemas.openxmlformats.org/officeDocument/2006/relationships/theme" Target="theme/theme1.xml"/><Relationship Id="rId61" Type="http://schemas.openxmlformats.org/officeDocument/2006/relationships/hyperlink" Target="consultantplus://offline/ref=56307B089CFC37256586F782CE9FA2B934B03BFF1ABD81B24FD50E37FDE72B93190F4F05D3C6CD6066BA7E0EA4A463A53D49B45230AD8D0A64BD8B12p3SAB" TargetMode="External"/><Relationship Id="rId82" Type="http://schemas.openxmlformats.org/officeDocument/2006/relationships/hyperlink" Target="consultantplus://offline/ref=56307B089CFC37256586F782CE9FA2B934B03BFF1AB685BD4BD50E37FDE72B93190F4F05D3C6CD6066BA7E0DA0A463A53D49B45230AD8D0A64BD8B12p3S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ED8C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ED07B-73F4-4D54-B085-50D2651D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47</Pages>
  <Words>14649</Words>
  <Characters>83503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dmitrieva</dc:creator>
  <cp:lastModifiedBy>dmitrieva</cp:lastModifiedBy>
  <cp:revision>1</cp:revision>
  <dcterms:created xsi:type="dcterms:W3CDTF">2023-03-22T01:17:00Z</dcterms:created>
  <dcterms:modified xsi:type="dcterms:W3CDTF">2023-03-22T02:07:00Z</dcterms:modified>
</cp:coreProperties>
</file>